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18B" w:rsidRDefault="0044218B" w:rsidP="0044218B">
      <w:pPr>
        <w:spacing w:after="0" w:line="240" w:lineRule="auto"/>
        <w:jc w:val="center"/>
      </w:pPr>
      <w:r>
        <w:t>Лабораторная работа № 1</w:t>
      </w:r>
    </w:p>
    <w:p w:rsidR="00C03A2D" w:rsidRDefault="0044218B" w:rsidP="0044218B">
      <w:pPr>
        <w:spacing w:after="0" w:line="240" w:lineRule="auto"/>
        <w:jc w:val="center"/>
      </w:pPr>
      <w:r>
        <w:t>Работа с пакетом "SCAD" на примере расчета балки</w:t>
      </w:r>
    </w:p>
    <w:p w:rsidR="007F1FEF" w:rsidRDefault="007F1FEF" w:rsidP="0044218B">
      <w:pPr>
        <w:spacing w:after="0" w:line="240" w:lineRule="auto"/>
      </w:pPr>
    </w:p>
    <w:p w:rsidR="007F1FEF" w:rsidRDefault="007F1FEF" w:rsidP="007F1FEF">
      <w:r>
        <w:t xml:space="preserve">В лабораторной работе необходимо выполнить статический расчет </w:t>
      </w:r>
      <w:r w:rsidR="00372C1F">
        <w:t>многопролетной</w:t>
      </w:r>
      <w:r>
        <w:t xml:space="preserve"> шарнирно-опертой балки (тип схемы принять 5). Выполнить подбор сечения.</w:t>
      </w:r>
    </w:p>
    <w:p w:rsidR="007F1FEF" w:rsidRDefault="007F1FEF" w:rsidP="007F1FEF">
      <w:r>
        <w:t xml:space="preserve">Данные о геометрии и нагрузках, действующих на балку (рис. 1), выбираются их таблицы 1 по номеру варианта. </w:t>
      </w:r>
    </w:p>
    <w:p w:rsidR="007F1FEF" w:rsidRDefault="007F1FEF" w:rsidP="007F1FEF">
      <w:r>
        <w:t>По первой цифре варианта принимаются данные о геометрии расчетной схемы (1-4 строки табл. 1).</w:t>
      </w:r>
    </w:p>
    <w:p w:rsidR="007F1FEF" w:rsidRDefault="007F1FEF" w:rsidP="007F1FEF">
      <w:r>
        <w:t>По второй цифре варианта принимаются значения нагрузок (5-6 строки табл. 1)</w:t>
      </w:r>
    </w:p>
    <w:p w:rsidR="007F1FEF" w:rsidRDefault="007F1FEF" w:rsidP="007F1FEF">
      <w:r>
        <w:t>Таблица 1 – Исходные данные к заданию 1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22"/>
        <w:gridCol w:w="722"/>
        <w:gridCol w:w="722"/>
        <w:gridCol w:w="722"/>
        <w:gridCol w:w="723"/>
        <w:gridCol w:w="722"/>
        <w:gridCol w:w="722"/>
        <w:gridCol w:w="723"/>
        <w:gridCol w:w="722"/>
        <w:gridCol w:w="722"/>
        <w:gridCol w:w="723"/>
      </w:tblGrid>
      <w:tr w:rsidR="007F1FEF" w:rsidTr="00E12EB2">
        <w:tc>
          <w:tcPr>
            <w:tcW w:w="2122" w:type="dxa"/>
            <w:vMerge w:val="restart"/>
            <w:vAlign w:val="center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Геометрия</w:t>
            </w:r>
          </w:p>
        </w:tc>
        <w:tc>
          <w:tcPr>
            <w:tcW w:w="7223" w:type="dxa"/>
            <w:gridSpan w:val="10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Цифра</w:t>
            </w:r>
          </w:p>
        </w:tc>
      </w:tr>
      <w:tr w:rsidR="007F1FEF" w:rsidTr="00E12EB2">
        <w:tc>
          <w:tcPr>
            <w:tcW w:w="2122" w:type="dxa"/>
            <w:vMerge/>
          </w:tcPr>
          <w:p w:rsidR="007F1FEF" w:rsidRDefault="007F1FEF" w:rsidP="00E12EB2">
            <w:pPr>
              <w:jc w:val="center"/>
            </w:pPr>
          </w:p>
        </w:tc>
        <w:tc>
          <w:tcPr>
            <w:tcW w:w="722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0</w:t>
            </w:r>
          </w:p>
        </w:tc>
        <w:tc>
          <w:tcPr>
            <w:tcW w:w="722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1</w:t>
            </w:r>
          </w:p>
        </w:tc>
        <w:tc>
          <w:tcPr>
            <w:tcW w:w="722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2</w:t>
            </w:r>
          </w:p>
        </w:tc>
        <w:tc>
          <w:tcPr>
            <w:tcW w:w="723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3</w:t>
            </w:r>
          </w:p>
        </w:tc>
        <w:tc>
          <w:tcPr>
            <w:tcW w:w="722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4</w:t>
            </w:r>
          </w:p>
        </w:tc>
        <w:tc>
          <w:tcPr>
            <w:tcW w:w="722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5</w:t>
            </w:r>
          </w:p>
        </w:tc>
        <w:tc>
          <w:tcPr>
            <w:tcW w:w="723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6</w:t>
            </w:r>
          </w:p>
        </w:tc>
        <w:tc>
          <w:tcPr>
            <w:tcW w:w="722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7</w:t>
            </w:r>
          </w:p>
        </w:tc>
        <w:tc>
          <w:tcPr>
            <w:tcW w:w="722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8</w:t>
            </w:r>
          </w:p>
        </w:tc>
        <w:tc>
          <w:tcPr>
            <w:tcW w:w="723" w:type="dxa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9</w:t>
            </w:r>
          </w:p>
        </w:tc>
      </w:tr>
      <w:tr w:rsidR="007F1FEF" w:rsidTr="00E12EB2">
        <w:tc>
          <w:tcPr>
            <w:tcW w:w="2122" w:type="dxa"/>
            <w:vMerge/>
          </w:tcPr>
          <w:p w:rsidR="007F1FEF" w:rsidRDefault="007F1FEF" w:rsidP="00E12EB2">
            <w:pPr>
              <w:jc w:val="center"/>
            </w:pPr>
          </w:p>
        </w:tc>
        <w:tc>
          <w:tcPr>
            <w:tcW w:w="7223" w:type="dxa"/>
            <w:gridSpan w:val="10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Первая цифра варианта</w:t>
            </w:r>
          </w:p>
        </w:tc>
      </w:tr>
      <w:tr w:rsidR="007F1FEF" w:rsidTr="00E12EB2">
        <w:tc>
          <w:tcPr>
            <w:tcW w:w="2122" w:type="dxa"/>
          </w:tcPr>
          <w:p w:rsidR="007F1FEF" w:rsidRPr="008824BF" w:rsidRDefault="00A86F71" w:rsidP="00E12EB2">
            <w:r>
              <w:rPr>
                <w:lang w:val="kk-KZ"/>
              </w:rPr>
              <w:t>1</w:t>
            </w:r>
            <w:r w:rsidR="007F1FEF">
              <w:t>. a, м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722" w:type="dxa"/>
          </w:tcPr>
          <w:p w:rsidR="007F1FEF" w:rsidRDefault="00A86F71" w:rsidP="00A86F71">
            <w:pPr>
              <w:jc w:val="center"/>
            </w:pPr>
            <w:r>
              <w:rPr>
                <w:lang w:val="kk-KZ"/>
              </w:rPr>
              <w:t>4</w:t>
            </w:r>
          </w:p>
        </w:tc>
        <w:tc>
          <w:tcPr>
            <w:tcW w:w="723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722" w:type="dxa"/>
          </w:tcPr>
          <w:p w:rsidR="007F1FEF" w:rsidRDefault="00A86F71" w:rsidP="00A86F71">
            <w:pPr>
              <w:jc w:val="center"/>
            </w:pPr>
            <w:r>
              <w:rPr>
                <w:lang w:val="kk-KZ"/>
              </w:rPr>
              <w:t>5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723" w:type="dxa"/>
          </w:tcPr>
          <w:p w:rsidR="007F1FEF" w:rsidRDefault="00A86F71" w:rsidP="00A86F71">
            <w:pPr>
              <w:jc w:val="center"/>
            </w:pPr>
            <w:r>
              <w:rPr>
                <w:lang w:val="kk-KZ"/>
              </w:rPr>
              <w:t>6</w:t>
            </w:r>
          </w:p>
        </w:tc>
        <w:tc>
          <w:tcPr>
            <w:tcW w:w="722" w:type="dxa"/>
          </w:tcPr>
          <w:p w:rsidR="007F1FEF" w:rsidRPr="00A86F71" w:rsidRDefault="00A86F71" w:rsidP="00A86F71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723" w:type="dxa"/>
          </w:tcPr>
          <w:p w:rsidR="007F1FEF" w:rsidRDefault="00A86F71" w:rsidP="00A86F71">
            <w:pPr>
              <w:jc w:val="center"/>
            </w:pPr>
            <w:r>
              <w:rPr>
                <w:lang w:val="kk-KZ"/>
              </w:rPr>
              <w:t>6</w:t>
            </w:r>
          </w:p>
        </w:tc>
      </w:tr>
      <w:tr w:rsidR="007F1FEF" w:rsidTr="00E12EB2">
        <w:tc>
          <w:tcPr>
            <w:tcW w:w="2122" w:type="dxa"/>
          </w:tcPr>
          <w:p w:rsidR="007F1FEF" w:rsidRPr="008824BF" w:rsidRDefault="00A86F71" w:rsidP="00A86F71">
            <w:r>
              <w:rPr>
                <w:lang w:val="kk-KZ"/>
              </w:rPr>
              <w:t>2</w:t>
            </w:r>
            <w:r w:rsidR="007F1FEF">
              <w:t>. b, м</w:t>
            </w:r>
          </w:p>
        </w:tc>
        <w:tc>
          <w:tcPr>
            <w:tcW w:w="722" w:type="dxa"/>
          </w:tcPr>
          <w:p w:rsidR="007F1FEF" w:rsidRDefault="00A86F71" w:rsidP="00A86F71">
            <w:pPr>
              <w:jc w:val="center"/>
            </w:pPr>
            <w:r>
              <w:rPr>
                <w:lang w:val="en-US"/>
              </w:rPr>
              <w:t>2</w:t>
            </w:r>
            <w:r>
              <w:rPr>
                <w:lang w:val="kk-KZ"/>
              </w:rPr>
              <w:t>,</w:t>
            </w:r>
            <w:r>
              <w:rPr>
                <w:lang w:val="en-US"/>
              </w:rPr>
              <w:t>5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722" w:type="dxa"/>
          </w:tcPr>
          <w:p w:rsidR="007F1FEF" w:rsidRDefault="007F1FEF" w:rsidP="00E12EB2">
            <w:pPr>
              <w:jc w:val="center"/>
            </w:pPr>
            <w:r>
              <w:t>3</w:t>
            </w:r>
          </w:p>
        </w:tc>
        <w:tc>
          <w:tcPr>
            <w:tcW w:w="723" w:type="dxa"/>
          </w:tcPr>
          <w:p w:rsidR="007F1FEF" w:rsidRDefault="007F1FEF" w:rsidP="00E12EB2">
            <w:pPr>
              <w:jc w:val="center"/>
            </w:pPr>
            <w:r>
              <w:t>4</w:t>
            </w:r>
          </w:p>
        </w:tc>
        <w:tc>
          <w:tcPr>
            <w:tcW w:w="722" w:type="dxa"/>
          </w:tcPr>
          <w:p w:rsidR="007F1FEF" w:rsidRDefault="007F1FEF" w:rsidP="00E12EB2">
            <w:pPr>
              <w:jc w:val="center"/>
            </w:pPr>
            <w:r>
              <w:t>2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723" w:type="dxa"/>
          </w:tcPr>
          <w:p w:rsidR="007F1FEF" w:rsidRDefault="007F1FEF" w:rsidP="00E12EB2">
            <w:pPr>
              <w:jc w:val="center"/>
            </w:pPr>
            <w:r>
              <w:t>4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3,5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2,5</w:t>
            </w:r>
          </w:p>
        </w:tc>
        <w:tc>
          <w:tcPr>
            <w:tcW w:w="723" w:type="dxa"/>
          </w:tcPr>
          <w:p w:rsidR="007F1FEF" w:rsidRPr="00A86F71" w:rsidRDefault="00A86F71" w:rsidP="00E12EB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</w:tr>
      <w:tr w:rsidR="007F1FEF" w:rsidTr="00E12EB2">
        <w:tc>
          <w:tcPr>
            <w:tcW w:w="2122" w:type="dxa"/>
          </w:tcPr>
          <w:p w:rsidR="007F1FEF" w:rsidRPr="008824BF" w:rsidRDefault="00A86F71" w:rsidP="00E12EB2">
            <w:r>
              <w:rPr>
                <w:lang w:val="kk-KZ"/>
              </w:rPr>
              <w:t>3</w:t>
            </w:r>
            <w:r w:rsidR="007F1FEF">
              <w:t>. c, м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722" w:type="dxa"/>
          </w:tcPr>
          <w:p w:rsidR="007F1FEF" w:rsidRDefault="007F1FEF" w:rsidP="00E12EB2">
            <w:pPr>
              <w:jc w:val="center"/>
            </w:pPr>
            <w:r>
              <w:t>7</w:t>
            </w:r>
          </w:p>
        </w:tc>
        <w:tc>
          <w:tcPr>
            <w:tcW w:w="722" w:type="dxa"/>
          </w:tcPr>
          <w:p w:rsidR="007F1FEF" w:rsidRDefault="007F1FEF" w:rsidP="00E12EB2">
            <w:pPr>
              <w:jc w:val="center"/>
            </w:pPr>
            <w:r>
              <w:t>6</w:t>
            </w:r>
          </w:p>
        </w:tc>
        <w:tc>
          <w:tcPr>
            <w:tcW w:w="723" w:type="dxa"/>
          </w:tcPr>
          <w:p w:rsidR="007F1FEF" w:rsidRPr="00A86F71" w:rsidRDefault="00A86F71" w:rsidP="00E12EB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722" w:type="dxa"/>
          </w:tcPr>
          <w:p w:rsidR="007F1FEF" w:rsidRDefault="007F1FEF" w:rsidP="00E12EB2">
            <w:pPr>
              <w:jc w:val="center"/>
            </w:pPr>
            <w:r>
              <w:t>5</w:t>
            </w:r>
          </w:p>
        </w:tc>
        <w:tc>
          <w:tcPr>
            <w:tcW w:w="722" w:type="dxa"/>
          </w:tcPr>
          <w:p w:rsidR="007F1FEF" w:rsidRDefault="007F1FEF" w:rsidP="00E12EB2">
            <w:pPr>
              <w:jc w:val="center"/>
            </w:pPr>
            <w:r>
              <w:t>6</w:t>
            </w:r>
          </w:p>
        </w:tc>
        <w:tc>
          <w:tcPr>
            <w:tcW w:w="723" w:type="dxa"/>
          </w:tcPr>
          <w:p w:rsidR="007F1FEF" w:rsidRDefault="007F1FEF" w:rsidP="00E12EB2">
            <w:pPr>
              <w:jc w:val="center"/>
            </w:pPr>
            <w:r>
              <w:t>7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722" w:type="dxa"/>
          </w:tcPr>
          <w:p w:rsidR="007F1FEF" w:rsidRPr="00A86F71" w:rsidRDefault="00A86F71" w:rsidP="00E12EB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723" w:type="dxa"/>
          </w:tcPr>
          <w:p w:rsidR="007F1FEF" w:rsidRPr="00A86F71" w:rsidRDefault="00A86F71" w:rsidP="00E12EB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7F1FEF" w:rsidTr="00E12EB2">
        <w:tc>
          <w:tcPr>
            <w:tcW w:w="2122" w:type="dxa"/>
          </w:tcPr>
          <w:p w:rsidR="007F1FEF" w:rsidRPr="00AC4C62" w:rsidRDefault="00AC4C62" w:rsidP="00E12EB2">
            <w:pPr>
              <w:jc w:val="center"/>
              <w:rPr>
                <w:b/>
              </w:rPr>
            </w:pPr>
            <w:r>
              <w:rPr>
                <w:b/>
                <w:lang w:val="kk-KZ"/>
              </w:rPr>
              <w:t>Н</w:t>
            </w:r>
            <w:proofErr w:type="spellStart"/>
            <w:r w:rsidR="007F1FEF" w:rsidRPr="008824BF">
              <w:rPr>
                <w:b/>
              </w:rPr>
              <w:t>агрузки</w:t>
            </w:r>
            <w:proofErr w:type="spellEnd"/>
            <w:r>
              <w:rPr>
                <w:b/>
              </w:rPr>
              <w:t>, тип схемы</w:t>
            </w:r>
          </w:p>
        </w:tc>
        <w:tc>
          <w:tcPr>
            <w:tcW w:w="7223" w:type="dxa"/>
            <w:gridSpan w:val="10"/>
          </w:tcPr>
          <w:p w:rsidR="007F1FEF" w:rsidRPr="008824BF" w:rsidRDefault="007F1FEF" w:rsidP="00E12EB2">
            <w:pPr>
              <w:jc w:val="center"/>
              <w:rPr>
                <w:b/>
              </w:rPr>
            </w:pPr>
            <w:r w:rsidRPr="008824BF">
              <w:rPr>
                <w:b/>
              </w:rPr>
              <w:t>Вторая цифра варианта</w:t>
            </w:r>
          </w:p>
        </w:tc>
      </w:tr>
      <w:tr w:rsidR="007F1FEF" w:rsidTr="00E12EB2">
        <w:tc>
          <w:tcPr>
            <w:tcW w:w="2122" w:type="dxa"/>
          </w:tcPr>
          <w:p w:rsidR="007F1FEF" w:rsidRPr="008824BF" w:rsidRDefault="00AC4C62" w:rsidP="00E12EB2">
            <w:r>
              <w:rPr>
                <w:lang w:val="kk-KZ"/>
              </w:rPr>
              <w:t>4</w:t>
            </w:r>
            <w:r w:rsidR="007F1FEF">
              <w:t>. Распределенная нагрузка q, кН/м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2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2,5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3</w:t>
            </w:r>
          </w:p>
        </w:tc>
        <w:tc>
          <w:tcPr>
            <w:tcW w:w="723" w:type="dxa"/>
            <w:vAlign w:val="center"/>
          </w:tcPr>
          <w:p w:rsidR="007F1FEF" w:rsidRDefault="007F1FEF" w:rsidP="00E12EB2">
            <w:pPr>
              <w:jc w:val="center"/>
            </w:pPr>
            <w:r>
              <w:t>2,2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2,4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2,8</w:t>
            </w:r>
          </w:p>
        </w:tc>
        <w:tc>
          <w:tcPr>
            <w:tcW w:w="723" w:type="dxa"/>
            <w:vAlign w:val="center"/>
          </w:tcPr>
          <w:p w:rsidR="007F1FEF" w:rsidRDefault="007F1FEF" w:rsidP="00E12EB2">
            <w:pPr>
              <w:jc w:val="center"/>
            </w:pPr>
            <w:r>
              <w:t>2,5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3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2,5</w:t>
            </w:r>
          </w:p>
        </w:tc>
        <w:tc>
          <w:tcPr>
            <w:tcW w:w="723" w:type="dxa"/>
            <w:vAlign w:val="center"/>
          </w:tcPr>
          <w:p w:rsidR="007F1FEF" w:rsidRDefault="007F1FEF" w:rsidP="00E12EB2">
            <w:pPr>
              <w:jc w:val="center"/>
            </w:pPr>
            <w:r>
              <w:t>3</w:t>
            </w:r>
          </w:p>
        </w:tc>
      </w:tr>
      <w:tr w:rsidR="007F1FEF" w:rsidTr="00E12EB2">
        <w:tc>
          <w:tcPr>
            <w:tcW w:w="2122" w:type="dxa"/>
          </w:tcPr>
          <w:p w:rsidR="007F1FEF" w:rsidRPr="008824BF" w:rsidRDefault="00AC4C62" w:rsidP="00E12EB2">
            <w:r>
              <w:rPr>
                <w:lang w:val="kk-KZ"/>
              </w:rPr>
              <w:t>5</w:t>
            </w:r>
            <w:r w:rsidR="007F1FEF">
              <w:t>. Сосредоточенная сила P, кН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12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18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24</w:t>
            </w:r>
          </w:p>
        </w:tc>
        <w:tc>
          <w:tcPr>
            <w:tcW w:w="723" w:type="dxa"/>
            <w:vAlign w:val="center"/>
          </w:tcPr>
          <w:p w:rsidR="007F1FEF" w:rsidRDefault="007F1FEF" w:rsidP="00E12EB2">
            <w:pPr>
              <w:jc w:val="center"/>
            </w:pPr>
            <w:r>
              <w:t>12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18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24</w:t>
            </w:r>
          </w:p>
        </w:tc>
        <w:tc>
          <w:tcPr>
            <w:tcW w:w="723" w:type="dxa"/>
            <w:vAlign w:val="center"/>
          </w:tcPr>
          <w:p w:rsidR="007F1FEF" w:rsidRDefault="007F1FEF" w:rsidP="00E12EB2">
            <w:pPr>
              <w:jc w:val="center"/>
            </w:pPr>
            <w:r>
              <w:t>12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18</w:t>
            </w:r>
          </w:p>
        </w:tc>
        <w:tc>
          <w:tcPr>
            <w:tcW w:w="722" w:type="dxa"/>
            <w:vAlign w:val="center"/>
          </w:tcPr>
          <w:p w:rsidR="007F1FEF" w:rsidRDefault="007F1FEF" w:rsidP="00E12EB2">
            <w:pPr>
              <w:jc w:val="center"/>
            </w:pPr>
            <w:r>
              <w:t>24</w:t>
            </w:r>
          </w:p>
        </w:tc>
        <w:tc>
          <w:tcPr>
            <w:tcW w:w="723" w:type="dxa"/>
            <w:vAlign w:val="center"/>
          </w:tcPr>
          <w:p w:rsidR="007F1FEF" w:rsidRDefault="007F1FEF" w:rsidP="00E12EB2">
            <w:pPr>
              <w:jc w:val="center"/>
            </w:pPr>
            <w:r>
              <w:t>12</w:t>
            </w:r>
          </w:p>
        </w:tc>
      </w:tr>
      <w:tr w:rsidR="00AC4C62" w:rsidTr="00E12EB2">
        <w:tc>
          <w:tcPr>
            <w:tcW w:w="2122" w:type="dxa"/>
          </w:tcPr>
          <w:p w:rsidR="00AC4C62" w:rsidRDefault="00AC4C62" w:rsidP="00E12EB2">
            <w:pPr>
              <w:rPr>
                <w:lang w:val="kk-KZ"/>
              </w:rPr>
            </w:pPr>
            <w:r>
              <w:rPr>
                <w:lang w:val="kk-KZ"/>
              </w:rPr>
              <w:t>6. Тип схемы</w:t>
            </w:r>
          </w:p>
        </w:tc>
        <w:tc>
          <w:tcPr>
            <w:tcW w:w="722" w:type="dxa"/>
            <w:vAlign w:val="center"/>
          </w:tcPr>
          <w:p w:rsidR="00AC4C62" w:rsidRDefault="00AC4C62" w:rsidP="00E12EB2">
            <w:pPr>
              <w:jc w:val="center"/>
            </w:pPr>
            <w:r>
              <w:t>2</w:t>
            </w:r>
          </w:p>
        </w:tc>
        <w:tc>
          <w:tcPr>
            <w:tcW w:w="722" w:type="dxa"/>
            <w:vAlign w:val="center"/>
          </w:tcPr>
          <w:p w:rsidR="00AC4C62" w:rsidRDefault="00AC4C62" w:rsidP="00E12EB2">
            <w:pPr>
              <w:jc w:val="center"/>
            </w:pPr>
            <w:r>
              <w:t>5</w:t>
            </w:r>
          </w:p>
        </w:tc>
        <w:tc>
          <w:tcPr>
            <w:tcW w:w="722" w:type="dxa"/>
            <w:vAlign w:val="center"/>
          </w:tcPr>
          <w:p w:rsidR="00AC4C62" w:rsidRDefault="00AC4C62" w:rsidP="00E12EB2">
            <w:pPr>
              <w:jc w:val="center"/>
            </w:pPr>
            <w:r>
              <w:t>2</w:t>
            </w:r>
          </w:p>
        </w:tc>
        <w:tc>
          <w:tcPr>
            <w:tcW w:w="723" w:type="dxa"/>
            <w:vAlign w:val="center"/>
          </w:tcPr>
          <w:p w:rsidR="00AC4C62" w:rsidRDefault="00AC4C62" w:rsidP="00E12EB2">
            <w:pPr>
              <w:jc w:val="center"/>
            </w:pPr>
            <w:r>
              <w:t>5</w:t>
            </w:r>
          </w:p>
        </w:tc>
        <w:tc>
          <w:tcPr>
            <w:tcW w:w="722" w:type="dxa"/>
            <w:vAlign w:val="center"/>
          </w:tcPr>
          <w:p w:rsidR="00AC4C62" w:rsidRDefault="00AC4C62" w:rsidP="00E12EB2">
            <w:pPr>
              <w:jc w:val="center"/>
            </w:pPr>
            <w:r>
              <w:t>2</w:t>
            </w:r>
          </w:p>
        </w:tc>
        <w:tc>
          <w:tcPr>
            <w:tcW w:w="722" w:type="dxa"/>
            <w:vAlign w:val="center"/>
          </w:tcPr>
          <w:p w:rsidR="00AC4C62" w:rsidRDefault="00AC4C62" w:rsidP="00E12EB2">
            <w:pPr>
              <w:jc w:val="center"/>
            </w:pPr>
            <w:r>
              <w:t>5</w:t>
            </w:r>
          </w:p>
        </w:tc>
        <w:tc>
          <w:tcPr>
            <w:tcW w:w="723" w:type="dxa"/>
            <w:vAlign w:val="center"/>
          </w:tcPr>
          <w:p w:rsidR="00AC4C62" w:rsidRDefault="00AC4C62" w:rsidP="00E12EB2">
            <w:pPr>
              <w:jc w:val="center"/>
            </w:pPr>
            <w:r>
              <w:t>2</w:t>
            </w:r>
          </w:p>
        </w:tc>
        <w:tc>
          <w:tcPr>
            <w:tcW w:w="722" w:type="dxa"/>
            <w:vAlign w:val="center"/>
          </w:tcPr>
          <w:p w:rsidR="00AC4C62" w:rsidRDefault="00AC4C62" w:rsidP="00E12EB2">
            <w:pPr>
              <w:jc w:val="center"/>
            </w:pPr>
            <w:r>
              <w:t>5</w:t>
            </w:r>
          </w:p>
        </w:tc>
        <w:tc>
          <w:tcPr>
            <w:tcW w:w="722" w:type="dxa"/>
            <w:vAlign w:val="center"/>
          </w:tcPr>
          <w:p w:rsidR="00AC4C62" w:rsidRDefault="00AC4C62" w:rsidP="00E12EB2">
            <w:pPr>
              <w:jc w:val="center"/>
            </w:pPr>
            <w:r>
              <w:t>2</w:t>
            </w:r>
          </w:p>
        </w:tc>
        <w:tc>
          <w:tcPr>
            <w:tcW w:w="723" w:type="dxa"/>
            <w:vAlign w:val="center"/>
          </w:tcPr>
          <w:p w:rsidR="00AC4C62" w:rsidRDefault="00AC4C62" w:rsidP="00E12EB2">
            <w:pPr>
              <w:jc w:val="center"/>
            </w:pPr>
            <w:r>
              <w:t>5</w:t>
            </w:r>
          </w:p>
        </w:tc>
      </w:tr>
    </w:tbl>
    <w:p w:rsidR="00A86F71" w:rsidRDefault="00A86F71" w:rsidP="007F1FEF"/>
    <w:p w:rsidR="007F1FEF" w:rsidRPr="003C1572" w:rsidRDefault="00B154CD" w:rsidP="007F1FEF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A75F6D0" wp14:editId="7A8A5E01">
                <wp:simplePos x="0" y="0"/>
                <wp:positionH relativeFrom="column">
                  <wp:posOffset>1057701</wp:posOffset>
                </wp:positionH>
                <wp:positionV relativeFrom="paragraph">
                  <wp:posOffset>886204</wp:posOffset>
                </wp:positionV>
                <wp:extent cx="286603" cy="273031"/>
                <wp:effectExtent l="0" t="0" r="0" b="0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603" cy="2730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F71" w:rsidRPr="00A86F71" w:rsidRDefault="00A86F7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75F6D0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83.3pt;margin-top:69.8pt;width:22.55pt;height:21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" stroked="f">
                <v:textbox>
                  <w:txbxContent>
                    <w:p w:rsidR="00A86F71" w:rsidRPr="00A86F71" w:rsidRDefault="00A86F7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C157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FF5278" wp14:editId="300BBB62">
                <wp:simplePos x="0" y="0"/>
                <wp:positionH relativeFrom="column">
                  <wp:posOffset>4435522</wp:posOffset>
                </wp:positionH>
                <wp:positionV relativeFrom="paragraph">
                  <wp:posOffset>886204</wp:posOffset>
                </wp:positionV>
                <wp:extent cx="293427" cy="280651"/>
                <wp:effectExtent l="0" t="0" r="0" b="5715"/>
                <wp:wrapNone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427" cy="2806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F71" w:rsidRPr="00A86F71" w:rsidRDefault="00A86F71" w:rsidP="00A86F7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1639ED70" wp14:editId="4756AB31">
                                  <wp:extent cx="59055" cy="51430"/>
                                  <wp:effectExtent l="0" t="0" r="0" b="6350"/>
                                  <wp:docPr id="14" name="Рисунок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" cy="514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F5278" id="_x0000_s1027" type="#_x0000_t202" style="position:absolute;margin-left:349.25pt;margin-top:69.8pt;width:23.1pt;height:22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" stroked="f">
                <v:textbox>
                  <w:txbxContent>
                    <w:p w:rsidR="00A86F71" w:rsidRPr="00A86F71" w:rsidRDefault="00A86F71" w:rsidP="00A86F7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1639ED70" wp14:editId="4756AB31">
                            <wp:extent cx="59055" cy="51430"/>
                            <wp:effectExtent l="0" t="0" r="0" b="6350"/>
                            <wp:docPr id="14" name="Рисунок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" cy="514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C1572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62348B6" wp14:editId="12A91109">
                <wp:simplePos x="0" y="0"/>
                <wp:positionH relativeFrom="column">
                  <wp:posOffset>2320119</wp:posOffset>
                </wp:positionH>
                <wp:positionV relativeFrom="paragraph">
                  <wp:posOffset>886204</wp:posOffset>
                </wp:positionV>
                <wp:extent cx="250825" cy="273031"/>
                <wp:effectExtent l="0" t="0" r="0" b="0"/>
                <wp:wrapNone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825" cy="2730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F71" w:rsidRPr="00A86F71" w:rsidRDefault="00A86F71" w:rsidP="00A86F7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4D37871" wp14:editId="4FC065D6">
                                  <wp:extent cx="59055" cy="51430"/>
                                  <wp:effectExtent l="0" t="0" r="0" b="6350"/>
                                  <wp:docPr id="7" name="Рисунок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" cy="514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348B6" id="_x0000_s1028" type="#_x0000_t202" style="position:absolute;margin-left:182.7pt;margin-top:69.8pt;width:19.75pt;height:21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" stroked="f">
                <v:textbox>
                  <w:txbxContent>
                    <w:p w:rsidR="00A86F71" w:rsidRPr="00A86F71" w:rsidRDefault="00A86F71" w:rsidP="00A86F7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54D37871" wp14:editId="4FC065D6">
                            <wp:extent cx="59055" cy="51430"/>
                            <wp:effectExtent l="0" t="0" r="0" b="6350"/>
                            <wp:docPr id="7" name="Рисунок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" cy="514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C157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0DC072" wp14:editId="159CB999">
                <wp:simplePos x="0" y="0"/>
                <wp:positionH relativeFrom="column">
                  <wp:posOffset>3159457</wp:posOffset>
                </wp:positionH>
                <wp:positionV relativeFrom="paragraph">
                  <wp:posOffset>886204</wp:posOffset>
                </wp:positionV>
                <wp:extent cx="286603" cy="266207"/>
                <wp:effectExtent l="0" t="0" r="0" b="635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603" cy="266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F71" w:rsidRPr="00A86F71" w:rsidRDefault="00A86F71" w:rsidP="00A86F7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E6BB056" wp14:editId="0458E056">
                                  <wp:extent cx="59055" cy="51430"/>
                                  <wp:effectExtent l="0" t="0" r="0" b="6350"/>
                                  <wp:docPr id="9" name="Рисунок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055" cy="514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DC072" id="_x0000_s1029" type="#_x0000_t202" style="position:absolute;margin-left:248.8pt;margin-top:69.8pt;width:22.55pt;height:20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" stroked="f">
                <v:textbox>
                  <w:txbxContent>
                    <w:p w:rsidR="00A86F71" w:rsidRPr="00A86F71" w:rsidRDefault="00A86F71" w:rsidP="00A86F7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E6BB056" wp14:editId="0458E056">
                            <wp:extent cx="59055" cy="51430"/>
                            <wp:effectExtent l="0" t="0" r="0" b="6350"/>
                            <wp:docPr id="9" name="Рисунок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055" cy="514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86F71">
        <w:object w:dxaOrig="14625" w:dyaOrig="37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120.35pt" o:ole="">
            <v:imagedata r:id="rId5" o:title=""/>
          </v:shape>
          <o:OLEObject Type="Embed" ProgID="AutoCAD.Drawing.20" ShapeID="_x0000_i1025" DrawAspect="Content" ObjectID="_1732365672" r:id="rId6"/>
        </w:object>
      </w:r>
    </w:p>
    <w:p w:rsidR="007F1FEF" w:rsidRDefault="007F1FEF" w:rsidP="007F1FEF">
      <w:pPr>
        <w:jc w:val="center"/>
      </w:pPr>
      <w:r>
        <w:t>Рисунок 1 – Расчетная схема балки</w:t>
      </w: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</w:p>
    <w:p w:rsidR="007F1FEF" w:rsidRPr="00A86F71" w:rsidRDefault="007F1FEF" w:rsidP="0044218B">
      <w:pPr>
        <w:spacing w:after="0" w:line="240" w:lineRule="auto"/>
      </w:pPr>
      <w:r>
        <w:lastRenderedPageBreak/>
        <w:t>Пример</w:t>
      </w:r>
      <w:r w:rsidR="00372C1F">
        <w:t xml:space="preserve"> расчета</w:t>
      </w:r>
    </w:p>
    <w:p w:rsidR="0044218B" w:rsidRDefault="0044218B" w:rsidP="0044218B">
      <w:pPr>
        <w:spacing w:after="0" w:line="240" w:lineRule="auto"/>
      </w:pPr>
      <w:r>
        <w:t>Создать расчетную схему балки, изображенную на Рисунке 1 с шагом узлов 0</w:t>
      </w:r>
      <w:r w:rsidR="004038F5">
        <w:t>,</w:t>
      </w:r>
      <w:r>
        <w:t>6 м</w:t>
      </w:r>
    </w:p>
    <w:p w:rsidR="00C47CE9" w:rsidRDefault="00C47CE9" w:rsidP="0044218B">
      <w:pPr>
        <w:spacing w:after="0" w:line="240" w:lineRule="auto"/>
      </w:pPr>
    </w:p>
    <w:p w:rsidR="004038F5" w:rsidRDefault="00A61126" w:rsidP="0044218B">
      <w:pPr>
        <w:spacing w:after="0" w:line="240" w:lineRule="auto"/>
      </w:pPr>
      <w:r w:rsidRPr="000120EE">
        <w:rPr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27483775" wp14:editId="18845C12">
            <wp:simplePos x="0" y="0"/>
            <wp:positionH relativeFrom="margin">
              <wp:align>left</wp:align>
            </wp:positionH>
            <wp:positionV relativeFrom="paragraph">
              <wp:posOffset>7316</wp:posOffset>
            </wp:positionV>
            <wp:extent cx="2555240" cy="1104900"/>
            <wp:effectExtent l="0" t="0" r="0" b="0"/>
            <wp:wrapTight wrapText="bothSides">
              <wp:wrapPolygon edited="0">
                <wp:start x="0" y="0"/>
                <wp:lineTo x="0" y="21228"/>
                <wp:lineTo x="21417" y="21228"/>
                <wp:lineTo x="21417" y="0"/>
                <wp:lineTo x="0" y="0"/>
              </wp:wrapPolygon>
            </wp:wrapTight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38F5">
        <w:t>L=6 м,</w:t>
      </w:r>
    </w:p>
    <w:p w:rsidR="004038F5" w:rsidRDefault="004038F5" w:rsidP="0044218B">
      <w:pPr>
        <w:spacing w:after="0" w:line="240" w:lineRule="auto"/>
      </w:pPr>
      <w:r>
        <w:t xml:space="preserve">C=1,2 м, </w:t>
      </w:r>
    </w:p>
    <w:p w:rsidR="004038F5" w:rsidRDefault="004038F5" w:rsidP="0044218B">
      <w:pPr>
        <w:spacing w:after="0" w:line="240" w:lineRule="auto"/>
      </w:pPr>
      <w:r>
        <w:t>P=10 кН, (</w:t>
      </w:r>
      <w:r>
        <w:sym w:font="Symbol" w:char="F067"/>
      </w:r>
      <w:r>
        <w:t xml:space="preserve">f=1.1) </w:t>
      </w:r>
    </w:p>
    <w:p w:rsidR="004038F5" w:rsidRDefault="004038F5" w:rsidP="0044218B">
      <w:pPr>
        <w:spacing w:after="0" w:line="240" w:lineRule="auto"/>
      </w:pPr>
      <w:bookmarkStart w:id="0" w:name="_GoBack"/>
      <w:bookmarkEnd w:id="0"/>
      <w:r>
        <w:t>q=3 кН/м, (</w:t>
      </w:r>
      <w:r>
        <w:sym w:font="Symbol" w:char="F067"/>
      </w:r>
      <w:r>
        <w:t xml:space="preserve">f=1.2) </w:t>
      </w:r>
    </w:p>
    <w:p w:rsidR="004038F5" w:rsidRPr="007F1FEF" w:rsidRDefault="004038F5" w:rsidP="0044218B">
      <w:pPr>
        <w:spacing w:after="0" w:line="240" w:lineRule="auto"/>
      </w:pPr>
      <w:r>
        <w:t>EF=5.17</w:t>
      </w:r>
      <w:r>
        <w:sym w:font="Symbol" w:char="F0D7"/>
      </w:r>
      <w:r>
        <w:t>10</w:t>
      </w:r>
      <w:r w:rsidRPr="00A503EC">
        <w:rPr>
          <w:vertAlign w:val="superscript"/>
        </w:rPr>
        <w:t>5</w:t>
      </w:r>
      <w:r>
        <w:t xml:space="preserve"> кН,</w:t>
      </w:r>
    </w:p>
    <w:p w:rsidR="004038F5" w:rsidRDefault="004038F5" w:rsidP="0044218B">
      <w:pPr>
        <w:spacing w:after="0" w:line="240" w:lineRule="auto"/>
        <w:rPr>
          <w:vertAlign w:val="superscript"/>
        </w:rPr>
      </w:pPr>
      <w:proofErr w:type="spellStart"/>
      <w:r>
        <w:t>EIy</w:t>
      </w:r>
      <w:proofErr w:type="spellEnd"/>
      <w:r>
        <w:t>=388 кН</w:t>
      </w:r>
      <w:r>
        <w:sym w:font="Symbol" w:char="F0D7"/>
      </w:r>
      <w:r>
        <w:t>м</w:t>
      </w:r>
      <w:r>
        <w:rPr>
          <w:vertAlign w:val="superscript"/>
        </w:rPr>
        <w:t>2</w:t>
      </w:r>
    </w:p>
    <w:p w:rsidR="00C47CE9" w:rsidRDefault="00C47CE9" w:rsidP="0044218B">
      <w:pPr>
        <w:spacing w:after="0" w:line="240" w:lineRule="auto"/>
      </w:pPr>
    </w:p>
    <w:p w:rsidR="00C47CE9" w:rsidRDefault="00C47CE9" w:rsidP="0044218B">
      <w:pPr>
        <w:spacing w:after="0" w:line="240" w:lineRule="auto"/>
      </w:pPr>
      <w:r>
        <w:t>1. Рассчитать усилия от расчетных нагрузок и перемещения от нормативных нагрузок.</w:t>
      </w:r>
    </w:p>
    <w:p w:rsidR="00C47CE9" w:rsidRDefault="00C47CE9" w:rsidP="0044218B">
      <w:pPr>
        <w:spacing w:after="0" w:line="240" w:lineRule="auto"/>
      </w:pPr>
      <w:r>
        <w:t>2. Построить эпюры усилий (M и Q) от расчетных нагрузок в балке.</w:t>
      </w:r>
    </w:p>
    <w:p w:rsidR="00C47CE9" w:rsidRDefault="00C47CE9" w:rsidP="0044218B">
      <w:pPr>
        <w:spacing w:after="0" w:line="240" w:lineRule="auto"/>
      </w:pPr>
      <w:r>
        <w:t>3. Построить график прогибов (перемещений узлов балки) от нормативных нагрузок</w:t>
      </w:r>
    </w:p>
    <w:p w:rsidR="00C47CE9" w:rsidRDefault="00C47CE9" w:rsidP="0044218B">
      <w:pPr>
        <w:spacing w:after="0" w:line="240" w:lineRule="auto"/>
      </w:pPr>
      <w:r>
        <w:t>4. Определить максимальный по модулю прогиб.</w:t>
      </w:r>
    </w:p>
    <w:p w:rsidR="00563026" w:rsidRDefault="00563026" w:rsidP="0044218B">
      <w:pPr>
        <w:spacing w:after="0" w:line="240" w:lineRule="auto"/>
      </w:pPr>
    </w:p>
    <w:p w:rsidR="00563026" w:rsidRDefault="00563026" w:rsidP="0044218B">
      <w:pPr>
        <w:spacing w:after="0" w:line="240" w:lineRule="auto"/>
      </w:pPr>
      <w:r>
        <w:t>Порядок выполнения заданий</w:t>
      </w:r>
    </w:p>
    <w:p w:rsidR="00334095" w:rsidRDefault="00334095" w:rsidP="0044218B">
      <w:pPr>
        <w:spacing w:after="0" w:line="240" w:lineRule="auto"/>
      </w:pPr>
      <w:r>
        <w:t>1</w:t>
      </w:r>
      <w:r w:rsidR="009E2FFC">
        <w:t xml:space="preserve">. Запустите "SCAD++". </w:t>
      </w:r>
    </w:p>
    <w:p w:rsidR="006A7699" w:rsidRDefault="00334095" w:rsidP="0044218B">
      <w:pPr>
        <w:spacing w:after="0" w:line="240" w:lineRule="auto"/>
      </w:pPr>
      <w:r>
        <w:t>2</w:t>
      </w:r>
      <w:r w:rsidR="009E2FFC">
        <w:t xml:space="preserve">. С помощью кнопки </w:t>
      </w:r>
      <w:r w:rsidR="006A7699" w:rsidRPr="000120EE">
        <w:rPr>
          <w:noProof/>
          <w:sz w:val="20"/>
          <w:szCs w:val="20"/>
          <w:lang w:eastAsia="ru-RU"/>
        </w:rPr>
        <w:drawing>
          <wp:inline distT="0" distB="0" distL="0" distR="0" wp14:anchorId="2937BD82" wp14:editId="5A6DDB99">
            <wp:extent cx="208280" cy="19748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7699">
        <w:t xml:space="preserve"> </w:t>
      </w:r>
      <w:r w:rsidR="009E2FFC">
        <w:t xml:space="preserve">“Новый проект” создайте проект. </w:t>
      </w:r>
    </w:p>
    <w:p w:rsidR="006B3EDA" w:rsidRDefault="006B3EDA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1FF8A62E" wp14:editId="7F267BF3">
            <wp:extent cx="5940425" cy="3068617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68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095" w:rsidRDefault="00B151D9" w:rsidP="0044218B">
      <w:pPr>
        <w:spacing w:after="0" w:line="240" w:lineRule="auto"/>
      </w:pPr>
      <w:r>
        <w:t>3</w:t>
      </w:r>
      <w:r w:rsidR="009E2FFC">
        <w:t xml:space="preserve">. Система запросит имя файла проекта. </w:t>
      </w:r>
      <w:r w:rsidR="00334095">
        <w:t>С</w:t>
      </w:r>
      <w:r w:rsidR="009E2FFC">
        <w:t xml:space="preserve">охраните файл под именем lr1-фамилия.spr. </w:t>
      </w:r>
    </w:p>
    <w:p w:rsidR="006B3EDA" w:rsidRDefault="006B3EDA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3895029E" wp14:editId="4CE120BE">
            <wp:extent cx="4224236" cy="3239311"/>
            <wp:effectExtent l="0" t="0" r="508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25288" cy="3240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3EDA" w:rsidRDefault="00B151D9" w:rsidP="0044218B">
      <w:pPr>
        <w:spacing w:after="0" w:line="240" w:lineRule="auto"/>
      </w:pPr>
      <w:r>
        <w:lastRenderedPageBreak/>
        <w:t>4</w:t>
      </w:r>
      <w:r w:rsidR="009E2FFC">
        <w:t xml:space="preserve">. На экране появится экран управления проектом SCAD (дерево проекта). Щелкните в разделе «Исходные данные» по пункту «Расчетная схема». </w:t>
      </w:r>
    </w:p>
    <w:p w:rsidR="006B3EDA" w:rsidRDefault="006B3EDA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76553E8F" wp14:editId="2B20DEFD">
            <wp:extent cx="4264502" cy="3891450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65992" cy="3892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095" w:rsidRDefault="009E2FFC" w:rsidP="0044218B">
      <w:pPr>
        <w:spacing w:after="0" w:line="240" w:lineRule="auto"/>
      </w:pPr>
      <w:r>
        <w:t xml:space="preserve">В появившемся окне найдите следующие элементы: </w:t>
      </w:r>
    </w:p>
    <w:p w:rsidR="00174482" w:rsidRDefault="00174482" w:rsidP="0044218B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1072662</wp:posOffset>
                </wp:positionH>
                <wp:positionV relativeFrom="paragraph">
                  <wp:posOffset>3367454</wp:posOffset>
                </wp:positionV>
                <wp:extent cx="518698" cy="378069"/>
                <wp:effectExtent l="38100" t="0" r="15240" b="60325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8698" cy="37806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5ECBD4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6" o:spid="_x0000_s1026" type="#_x0000_t32" style="position:absolute;margin-left:84.45pt;margin-top:265.15pt;width:40.85pt;height:29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" strokecolor="red" strokeweight="1.5pt">
                <v:stroke endarrow="open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1590382</wp:posOffset>
                </wp:positionH>
                <wp:positionV relativeFrom="paragraph">
                  <wp:posOffset>3173730</wp:posOffset>
                </wp:positionV>
                <wp:extent cx="1327639" cy="281354"/>
                <wp:effectExtent l="0" t="0" r="25400" b="2349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7639" cy="281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4482" w:rsidRDefault="00174482">
                            <w:r>
                              <w:t>Строка состояния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25.25pt;margin-top:249.9pt;width:104.55pt;height:22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">
                <v:textbox>
                  <w:txbxContent>
                    <w:p w:rsidR="00174482" w:rsidRDefault="00174482">
                      <w:r>
                        <w:t>Строка состояния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9CA68A3" wp14:editId="24FA4D52">
            <wp:extent cx="6569242" cy="3826690"/>
            <wp:effectExtent l="0" t="0" r="3175" b="254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72603" cy="3828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1345" w:rsidRDefault="00131345" w:rsidP="0044218B">
      <w:pPr>
        <w:spacing w:after="0" w:line="240" w:lineRule="auto"/>
      </w:pPr>
    </w:p>
    <w:p w:rsidR="00131345" w:rsidRDefault="00B151D9" w:rsidP="0044218B">
      <w:pPr>
        <w:spacing w:after="0" w:line="240" w:lineRule="auto"/>
      </w:pPr>
      <w:r>
        <w:t xml:space="preserve">5. </w:t>
      </w:r>
      <w:r w:rsidR="00131345">
        <w:t>Изменить цвет фона рабочего поля можно следующим образом</w:t>
      </w:r>
    </w:p>
    <w:p w:rsidR="00131345" w:rsidRDefault="00131345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0D90D813" wp14:editId="08BE0009">
            <wp:extent cx="2669524" cy="2937753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75474" cy="2944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ru-RU"/>
        </w:rPr>
        <w:drawing>
          <wp:inline distT="0" distB="0" distL="0" distR="0" wp14:anchorId="0B6AFD5D" wp14:editId="1CEE0CF7">
            <wp:extent cx="3929974" cy="3578572"/>
            <wp:effectExtent l="0" t="0" r="0" b="317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26925" cy="357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969" w:rsidRDefault="00186531" w:rsidP="0044218B">
      <w:pPr>
        <w:spacing w:after="0" w:line="240" w:lineRule="auto"/>
      </w:pPr>
      <w:r>
        <w:t>6</w:t>
      </w:r>
      <w:r w:rsidR="009E2FFC">
        <w:t xml:space="preserve">. Задать геометрию балки. Для этого: </w:t>
      </w:r>
    </w:p>
    <w:p w:rsidR="00131345" w:rsidRDefault="005B6969" w:rsidP="0044218B">
      <w:pPr>
        <w:spacing w:after="0" w:line="240" w:lineRule="auto"/>
      </w:pPr>
      <w:r>
        <w:t>6</w:t>
      </w:r>
      <w:r w:rsidR="009E2FFC">
        <w:t>.1. Переключитесь на вкладку «Узлы и Элементы». Щелкните по кнопке «Узлы»</w:t>
      </w:r>
      <w:r w:rsidR="006A7699">
        <w:t xml:space="preserve"> </w:t>
      </w:r>
      <w:r w:rsidR="006A7699" w:rsidRPr="000120EE">
        <w:rPr>
          <w:noProof/>
          <w:spacing w:val="20"/>
          <w:sz w:val="20"/>
          <w:szCs w:val="20"/>
          <w:lang w:eastAsia="ru-RU"/>
        </w:rPr>
        <w:drawing>
          <wp:inline distT="0" distB="0" distL="0" distR="0" wp14:anchorId="0975B798" wp14:editId="04110176">
            <wp:extent cx="234315" cy="226695"/>
            <wp:effectExtent l="0" t="0" r="0" b="0"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22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 xml:space="preserve"> в панели инструментов. </w:t>
      </w:r>
    </w:p>
    <w:p w:rsidR="00131345" w:rsidRDefault="00131345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2AC66BEE" wp14:editId="176F8EC4">
            <wp:extent cx="5400675" cy="742950"/>
            <wp:effectExtent l="0" t="0" r="9525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3F37" w:rsidRDefault="00131345" w:rsidP="0044218B">
      <w:pPr>
        <w:spacing w:after="0" w:line="240" w:lineRule="auto"/>
      </w:pPr>
      <w:r>
        <w:t>6.2</w:t>
      </w:r>
      <w:r w:rsidR="00B151D9">
        <w:t>.</w:t>
      </w:r>
      <w:r>
        <w:t xml:space="preserve"> </w:t>
      </w:r>
      <w:r w:rsidR="009E2FFC">
        <w:t>Щелкните по кнопке «Ввод узлов»</w:t>
      </w:r>
      <w:r w:rsidR="006A7699">
        <w:t xml:space="preserve"> </w:t>
      </w:r>
      <w:r w:rsidR="006A7699" w:rsidRPr="000120EE">
        <w:rPr>
          <w:noProof/>
          <w:spacing w:val="2"/>
          <w:sz w:val="20"/>
          <w:szCs w:val="20"/>
          <w:lang w:eastAsia="ru-RU"/>
        </w:rPr>
        <w:drawing>
          <wp:inline distT="0" distB="0" distL="0" distR="0" wp14:anchorId="09F847EA" wp14:editId="14EB9807">
            <wp:extent cx="234314" cy="220979"/>
            <wp:effectExtent l="0" t="0" r="0" b="0"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314" cy="220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 xml:space="preserve"> на этой панели. </w:t>
      </w:r>
    </w:p>
    <w:p w:rsidR="00A23F37" w:rsidRDefault="009E2FFC" w:rsidP="0044218B">
      <w:pPr>
        <w:spacing w:after="0" w:line="240" w:lineRule="auto"/>
      </w:pPr>
      <w:r>
        <w:t xml:space="preserve"> </w:t>
      </w:r>
      <w:r w:rsidR="00131345">
        <w:rPr>
          <w:noProof/>
          <w:lang w:eastAsia="ru-RU"/>
        </w:rPr>
        <w:drawing>
          <wp:inline distT="0" distB="0" distL="0" distR="0" wp14:anchorId="76C1625E" wp14:editId="22086A81">
            <wp:extent cx="6152515" cy="4170045"/>
            <wp:effectExtent l="0" t="0" r="635" b="190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417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1345" w:rsidRDefault="00A23F37" w:rsidP="0044218B">
      <w:pPr>
        <w:spacing w:after="0" w:line="240" w:lineRule="auto"/>
      </w:pPr>
      <w:r>
        <w:t>6</w:t>
      </w:r>
      <w:r w:rsidR="009E2FFC">
        <w:t>.</w:t>
      </w:r>
      <w:r w:rsidR="00131345">
        <w:t>3</w:t>
      </w:r>
      <w:r w:rsidR="009E2FFC">
        <w:t xml:space="preserve">. Введите координаты последнего узла (7.2, 0, 0). </w:t>
      </w:r>
    </w:p>
    <w:p w:rsidR="00D86821" w:rsidRDefault="00D86821" w:rsidP="0044218B">
      <w:pPr>
        <w:spacing w:after="0" w:line="240" w:lineRule="auto"/>
      </w:pPr>
      <w:r>
        <w:t>6</w:t>
      </w:r>
      <w:r w:rsidR="009E2FFC">
        <w:t>.</w:t>
      </w:r>
      <w:r w:rsidR="00131345">
        <w:t>4</w:t>
      </w:r>
      <w:r w:rsidR="009E2FFC">
        <w:t xml:space="preserve">. Щелкните по кнопке «Элементы» </w:t>
      </w:r>
      <w:r w:rsidRPr="000120EE">
        <w:rPr>
          <w:noProof/>
          <w:sz w:val="20"/>
          <w:szCs w:val="20"/>
          <w:lang w:eastAsia="ru-RU"/>
        </w:rPr>
        <w:drawing>
          <wp:inline distT="0" distB="0" distL="0" distR="0" wp14:anchorId="563D7E77" wp14:editId="10297021">
            <wp:extent cx="334645" cy="28638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9E2FFC">
        <w:t>в панели инструментов. Щелкните по стрелке у кнопки “Добавление стержней”</w:t>
      </w:r>
      <w:r w:rsidR="00043462">
        <w:t>.</w:t>
      </w:r>
      <w:r w:rsidR="009E2FFC">
        <w:t xml:space="preserve"> </w:t>
      </w:r>
    </w:p>
    <w:p w:rsidR="00131345" w:rsidRDefault="00131345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29C2AB65" wp14:editId="2554E2F4">
            <wp:extent cx="6152515" cy="882015"/>
            <wp:effectExtent l="0" t="0" r="63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462" w:rsidRDefault="00043462" w:rsidP="0044218B">
      <w:pPr>
        <w:spacing w:after="0" w:line="240" w:lineRule="auto"/>
      </w:pPr>
      <w:r>
        <w:t xml:space="preserve">В появившемся окне выберите «ввод стержней». </w:t>
      </w:r>
    </w:p>
    <w:p w:rsidR="00131345" w:rsidRDefault="00131345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086E7549" wp14:editId="6DF5FB33">
            <wp:extent cx="3157550" cy="3142034"/>
            <wp:effectExtent l="0" t="0" r="5080" b="127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54070" cy="313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462" w:rsidRDefault="00043462" w:rsidP="00043462">
      <w:pPr>
        <w:spacing w:after="0" w:line="240" w:lineRule="auto"/>
      </w:pPr>
      <w:r>
        <w:t>Соедините узлы элементом. Для этого щелкните по первому узлу, а затем по второму.</w:t>
      </w:r>
    </w:p>
    <w:p w:rsidR="00043462" w:rsidRDefault="00043462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60BB86ED" wp14:editId="08B7E7FE">
            <wp:extent cx="4834647" cy="2651258"/>
            <wp:effectExtent l="0" t="0" r="4445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34843" cy="265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2FFC" w:rsidRDefault="00D86821" w:rsidP="0044218B">
      <w:pPr>
        <w:spacing w:after="0" w:line="240" w:lineRule="auto"/>
      </w:pPr>
      <w:r>
        <w:t>6</w:t>
      </w:r>
      <w:r w:rsidR="009E2FFC">
        <w:t>.</w:t>
      </w:r>
      <w:r w:rsidR="00043462">
        <w:t>5</w:t>
      </w:r>
      <w:r w:rsidR="009E2FFC">
        <w:t>. Теперь разобьем этот элемент на части с требуемым шагом (0.6 м). Для этого щелкните по кнопке «Разбивка стержня»</w:t>
      </w:r>
      <w:r>
        <w:t xml:space="preserve"> </w:t>
      </w:r>
      <w:r w:rsidRPr="000120EE">
        <w:rPr>
          <w:noProof/>
          <w:spacing w:val="15"/>
          <w:sz w:val="20"/>
          <w:szCs w:val="20"/>
          <w:lang w:eastAsia="ru-RU"/>
        </w:rPr>
        <w:drawing>
          <wp:inline distT="0" distB="0" distL="0" distR="0" wp14:anchorId="069BE793" wp14:editId="260F9A0B">
            <wp:extent cx="240664" cy="227330"/>
            <wp:effectExtent l="0" t="0" r="0" b="0"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 xml:space="preserve">. В появившемся окне выберите вариант «На N равных участков» и укажите количество участков 12. Нажмите «ОК». Выберите свой стержень и щелкните по </w:t>
      </w:r>
      <w:r w:rsidRPr="000120EE">
        <w:rPr>
          <w:noProof/>
          <w:sz w:val="20"/>
          <w:szCs w:val="20"/>
          <w:lang w:eastAsia="ru-RU"/>
        </w:rPr>
        <w:drawing>
          <wp:inline distT="0" distB="0" distL="0" distR="0" wp14:anchorId="3F954ED8" wp14:editId="5DFE8CCF">
            <wp:extent cx="266700" cy="219075"/>
            <wp:effectExtent l="0" t="0" r="0" b="952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9E2FFC">
        <w:t xml:space="preserve">в панели инструментов или нажмите клавишу </w:t>
      </w:r>
      <w:proofErr w:type="spellStart"/>
      <w:r w:rsidR="009E2FFC">
        <w:t>Enter</w:t>
      </w:r>
      <w:proofErr w:type="spellEnd"/>
      <w:r w:rsidR="009E2FFC">
        <w:t xml:space="preserve"> на клавиатуре.</w:t>
      </w:r>
    </w:p>
    <w:p w:rsidR="009E2FFC" w:rsidRDefault="00043462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230FE699" wp14:editId="43A3FA25">
            <wp:extent cx="6152515" cy="937895"/>
            <wp:effectExtent l="0" t="0" r="635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C62" w:rsidRDefault="00AC4C62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601FCAB8" wp14:editId="2359FA31">
            <wp:extent cx="3295650" cy="35718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C62" w:rsidRDefault="00AC4C62" w:rsidP="0044218B">
      <w:pPr>
        <w:spacing w:after="0" w:line="240" w:lineRule="auto"/>
      </w:pPr>
    </w:p>
    <w:p w:rsidR="00AC4C62" w:rsidRDefault="00AC4C62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1168BEC4" wp14:editId="530E7F93">
            <wp:extent cx="6152515" cy="3876040"/>
            <wp:effectExtent l="0" t="0" r="63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C62" w:rsidRDefault="00AC4C62" w:rsidP="00131345">
      <w:pPr>
        <w:spacing w:after="0" w:line="240" w:lineRule="auto"/>
      </w:pPr>
    </w:p>
    <w:p w:rsidR="00AC4C62" w:rsidRDefault="00131345" w:rsidP="00131345">
      <w:pPr>
        <w:spacing w:after="0" w:line="240" w:lineRule="auto"/>
      </w:pPr>
      <w:r>
        <w:t>6.5. Отобразим номера узлов и элементов.</w:t>
      </w:r>
    </w:p>
    <w:p w:rsidR="00D86821" w:rsidRDefault="00AC4C62" w:rsidP="0044218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4DAB0E50" wp14:editId="6D6E0FE0">
            <wp:extent cx="6152515" cy="3512820"/>
            <wp:effectExtent l="0" t="0" r="63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2FFC" w:rsidRDefault="00D86821" w:rsidP="0044218B">
      <w:pPr>
        <w:spacing w:after="0" w:line="240" w:lineRule="auto"/>
      </w:pPr>
      <w:r>
        <w:t>6</w:t>
      </w:r>
      <w:r w:rsidR="009E2FFC">
        <w:t>.</w:t>
      </w:r>
      <w:r w:rsidR="00AC4C62">
        <w:t>6</w:t>
      </w:r>
      <w:r w:rsidR="009E2FFC">
        <w:t>. Для сохранения геометрических данных переключитесь на вкладку «Управление» и щелкните по кнопке «Сохранить текущий проект»</w:t>
      </w:r>
      <w:r>
        <w:t xml:space="preserve"> </w:t>
      </w:r>
      <w:r>
        <w:rPr>
          <w:noProof/>
          <w:lang w:eastAsia="ru-RU"/>
        </w:rPr>
        <w:drawing>
          <wp:inline distT="0" distB="0" distL="0" distR="0" wp14:anchorId="60E019FA" wp14:editId="1EA474FB">
            <wp:extent cx="276225" cy="3143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>.</w:t>
      </w:r>
    </w:p>
    <w:p w:rsidR="009E2FFC" w:rsidRDefault="009E2FFC" w:rsidP="0044218B">
      <w:pPr>
        <w:spacing w:after="0" w:line="240" w:lineRule="auto"/>
      </w:pPr>
    </w:p>
    <w:p w:rsidR="00B90901" w:rsidRDefault="00B90901" w:rsidP="0044218B">
      <w:pPr>
        <w:spacing w:after="0" w:line="240" w:lineRule="auto"/>
      </w:pPr>
      <w:r>
        <w:t>7</w:t>
      </w:r>
      <w:r w:rsidR="009E2FFC">
        <w:t xml:space="preserve">. Задать жесткостные характеристики. Для этого: </w:t>
      </w:r>
    </w:p>
    <w:p w:rsidR="00B90901" w:rsidRDefault="00B90901" w:rsidP="0044218B">
      <w:pPr>
        <w:spacing w:after="0" w:line="240" w:lineRule="auto"/>
      </w:pPr>
      <w:r>
        <w:t>7</w:t>
      </w:r>
      <w:r w:rsidR="009E2FFC">
        <w:t>.1. Переключитесь на вкладку «Назначение» и щелкните по кнопке «Назначение жесткостей стержням»</w:t>
      </w:r>
      <w:r>
        <w:t xml:space="preserve"> </w:t>
      </w:r>
      <w:r w:rsidRPr="000120EE">
        <w:rPr>
          <w:noProof/>
          <w:sz w:val="20"/>
          <w:szCs w:val="20"/>
          <w:lang w:eastAsia="ru-RU"/>
        </w:rPr>
        <w:drawing>
          <wp:inline distT="0" distB="0" distL="0" distR="0" wp14:anchorId="476077B5" wp14:editId="5ADD4560">
            <wp:extent cx="234950" cy="227329"/>
            <wp:effectExtent l="0" t="0" r="0" b="0"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2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22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 xml:space="preserve">. </w:t>
      </w:r>
    </w:p>
    <w:p w:rsidR="00B90901" w:rsidRDefault="00B90901" w:rsidP="0044218B">
      <w:pPr>
        <w:spacing w:after="0" w:line="240" w:lineRule="auto"/>
      </w:pPr>
      <w:r>
        <w:t>7</w:t>
      </w:r>
      <w:r w:rsidR="009E2FFC">
        <w:t xml:space="preserve">.2. Так как в задании жесткостные характеристики указаны численно, то выберите пункт «Численное описание». Переключитесь на 2-ю вкладку окна «Численное описание». </w:t>
      </w:r>
    </w:p>
    <w:p w:rsidR="00B90901" w:rsidRDefault="00B90901" w:rsidP="0044218B">
      <w:pPr>
        <w:spacing w:after="0" w:line="240" w:lineRule="auto"/>
      </w:pPr>
      <w:r>
        <w:t>7</w:t>
      </w:r>
      <w:r w:rsidR="009E2FFC">
        <w:t xml:space="preserve">.3. Укажите тип элемента – «Стержень плоской рамы (Тип 2)» и в соответствующие поля введите величины EF и </w:t>
      </w:r>
      <w:proofErr w:type="spellStart"/>
      <w:r w:rsidR="009E2FFC">
        <w:t>EIy</w:t>
      </w:r>
      <w:proofErr w:type="spellEnd"/>
      <w:r w:rsidR="009E2FFC">
        <w:t xml:space="preserve"> (см. задание). (Для ввода очень больших и маленьких чисел используется </w:t>
      </w:r>
      <w:proofErr w:type="gramStart"/>
      <w:r w:rsidR="009E2FFC">
        <w:t>формат</w:t>
      </w:r>
      <w:proofErr w:type="gramEnd"/>
      <w:r w:rsidR="009E2FFC">
        <w:t xml:space="preserve"> а</w:t>
      </w:r>
      <w:r w:rsidR="009E2FFC">
        <w:sym w:font="Symbol" w:char="F0D7"/>
      </w:r>
      <w:r w:rsidR="009E2FFC">
        <w:t>10х</w:t>
      </w:r>
      <w:r w:rsidR="009E2FFC">
        <w:sym w:font="Symbol" w:char="F0AE"/>
      </w:r>
      <w:proofErr w:type="spellStart"/>
      <w:r w:rsidR="009E2FFC">
        <w:t>аех</w:t>
      </w:r>
      <w:proofErr w:type="spellEnd"/>
      <w:r w:rsidR="009E2FFC">
        <w:t>, например, 5</w:t>
      </w:r>
      <w:r w:rsidR="009E2FFC">
        <w:sym w:font="Symbol" w:char="F0D7"/>
      </w:r>
      <w:r w:rsidR="009E2FFC">
        <w:t>10</w:t>
      </w:r>
      <w:r w:rsidR="009E2FFC" w:rsidRPr="00B90901">
        <w:rPr>
          <w:vertAlign w:val="superscript"/>
        </w:rPr>
        <w:t>-7</w:t>
      </w:r>
      <w:r w:rsidR="009E2FFC">
        <w:sym w:font="Symbol" w:char="F0AE"/>
      </w:r>
      <w:r w:rsidR="009E2FFC">
        <w:t>5е-7, 5</w:t>
      </w:r>
      <w:r w:rsidR="009E2FFC">
        <w:sym w:font="Symbol" w:char="F0D7"/>
      </w:r>
      <w:r w:rsidR="009E2FFC">
        <w:t>10</w:t>
      </w:r>
      <w:r w:rsidR="009E2FFC" w:rsidRPr="00B90901">
        <w:rPr>
          <w:vertAlign w:val="superscript"/>
        </w:rPr>
        <w:t>9</w:t>
      </w:r>
      <w:r w:rsidR="009E2FFC">
        <w:sym w:font="Symbol" w:char="F0AE"/>
      </w:r>
      <w:r w:rsidR="009E2FFC">
        <w:t xml:space="preserve">5е9). Остальные поля оставьте без изменения. Нажмите “ОК”. </w:t>
      </w:r>
    </w:p>
    <w:p w:rsidR="009E2FFC" w:rsidRDefault="00B90901" w:rsidP="0044218B">
      <w:pPr>
        <w:spacing w:after="0" w:line="240" w:lineRule="auto"/>
      </w:pPr>
      <w:r>
        <w:t>7</w:t>
      </w:r>
      <w:r w:rsidR="009E2FFC">
        <w:t xml:space="preserve">.4. В графической области укажите все элементы, к которым применима данная жесткость (все стержни расчетной схемы), и щелкните по кнопке </w:t>
      </w:r>
      <w:r>
        <w:rPr>
          <w:noProof/>
          <w:lang w:eastAsia="ru-RU"/>
        </w:rPr>
        <w:drawing>
          <wp:inline distT="0" distB="0" distL="0" distR="0" wp14:anchorId="3AD4B951" wp14:editId="69A88C04">
            <wp:extent cx="266700" cy="2381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 xml:space="preserve">. На панели «Фильтры отображения» включите кнопку «Номера типов жесткости» </w:t>
      </w:r>
      <w:r w:rsidRPr="000120EE">
        <w:rPr>
          <w:noProof/>
          <w:spacing w:val="-4"/>
          <w:lang w:eastAsia="ru-RU"/>
        </w:rPr>
        <w:drawing>
          <wp:inline distT="0" distB="0" distL="0" distR="0" wp14:anchorId="02CE1D60" wp14:editId="3849A964">
            <wp:extent cx="234949" cy="234950"/>
            <wp:effectExtent l="0" t="0" r="0" b="0"/>
            <wp:docPr id="2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9" cy="23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>. На схеме под каждым стержнем появится номер типа жесткости: 1.</w:t>
      </w:r>
    </w:p>
    <w:p w:rsidR="00B90901" w:rsidRDefault="00B90901" w:rsidP="0044218B">
      <w:pPr>
        <w:spacing w:after="0" w:line="240" w:lineRule="auto"/>
      </w:pPr>
      <w:r>
        <w:t>8</w:t>
      </w:r>
      <w:r w:rsidR="009E2FFC">
        <w:t>. Задать связи. Для этого необходимо на вкладке «Назначения» щелкнуть по кнопке "Установка связей в узлах"</w:t>
      </w:r>
      <w:r>
        <w:t xml:space="preserve"> </w:t>
      </w:r>
      <w:r w:rsidRPr="000120EE">
        <w:rPr>
          <w:noProof/>
          <w:spacing w:val="-2"/>
          <w:lang w:eastAsia="ru-RU"/>
        </w:rPr>
        <w:drawing>
          <wp:inline distT="0" distB="0" distL="0" distR="0" wp14:anchorId="2010B1A7" wp14:editId="3B7C0EDD">
            <wp:extent cx="240664" cy="227329"/>
            <wp:effectExtent l="0" t="0" r="0" b="0"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2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 xml:space="preserve">. На экране появится окно установки связей. Для задания связей выполнить действия: </w:t>
      </w:r>
    </w:p>
    <w:p w:rsidR="00B90901" w:rsidRDefault="00B90901" w:rsidP="0044218B">
      <w:pPr>
        <w:spacing w:after="0" w:line="240" w:lineRule="auto"/>
      </w:pPr>
      <w:r>
        <w:t>8</w:t>
      </w:r>
      <w:r w:rsidR="009E2FFC">
        <w:t>.1.Нажать кнопки "X", "Z", "</w:t>
      </w:r>
      <w:proofErr w:type="spellStart"/>
      <w:r w:rsidR="009E2FFC">
        <w:t>Uy</w:t>
      </w:r>
      <w:proofErr w:type="spellEnd"/>
      <w:r w:rsidR="009E2FFC">
        <w:t xml:space="preserve">", нажать на «ОК». </w:t>
      </w:r>
    </w:p>
    <w:p w:rsidR="00B90901" w:rsidRDefault="00B90901" w:rsidP="0044218B">
      <w:pPr>
        <w:spacing w:after="0" w:line="240" w:lineRule="auto"/>
      </w:pPr>
      <w:r>
        <w:t>8</w:t>
      </w:r>
      <w:r w:rsidR="009E2FFC">
        <w:t xml:space="preserve">.2. В графической области указать узел, где располагается жесткая заделка (узел 1) и щелкнуть по кнопке </w:t>
      </w:r>
      <w:r>
        <w:rPr>
          <w:noProof/>
          <w:lang w:eastAsia="ru-RU"/>
        </w:rPr>
        <w:drawing>
          <wp:inline distT="0" distB="0" distL="0" distR="0" wp14:anchorId="341FC186" wp14:editId="414FEFF2">
            <wp:extent cx="178109" cy="159026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1891" cy="16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 xml:space="preserve">. </w:t>
      </w:r>
    </w:p>
    <w:p w:rsidR="00B90901" w:rsidRDefault="00B90901" w:rsidP="0044218B">
      <w:pPr>
        <w:spacing w:after="0" w:line="240" w:lineRule="auto"/>
      </w:pPr>
      <w:r>
        <w:t>8</w:t>
      </w:r>
      <w:r w:rsidR="009E2FFC">
        <w:t>.3. Еще раз щелкнуть по кнопке "Установка связей в узлах"</w:t>
      </w:r>
      <w:r>
        <w:t xml:space="preserve"> </w:t>
      </w:r>
      <w:r w:rsidRPr="000120EE">
        <w:rPr>
          <w:noProof/>
          <w:spacing w:val="15"/>
          <w:sz w:val="20"/>
          <w:szCs w:val="20"/>
          <w:lang w:eastAsia="ru-RU"/>
        </w:rPr>
        <w:drawing>
          <wp:inline distT="0" distB="0" distL="0" distR="0" wp14:anchorId="22A91295" wp14:editId="4B3AA17D">
            <wp:extent cx="240664" cy="227329"/>
            <wp:effectExtent l="0" t="0" r="0" b="0"/>
            <wp:docPr id="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2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 xml:space="preserve">. Нажать кнопку "Z" (остальные отжать). В графической области указать узел, где располагается шарнирная опора (см. расчетную схему), щелкнуть </w:t>
      </w:r>
      <w:r>
        <w:rPr>
          <w:noProof/>
          <w:lang w:eastAsia="ru-RU"/>
        </w:rPr>
        <w:drawing>
          <wp:inline distT="0" distB="0" distL="0" distR="0" wp14:anchorId="1206969E" wp14:editId="21CCE578">
            <wp:extent cx="178109" cy="159026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1891" cy="16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 xml:space="preserve">. </w:t>
      </w:r>
    </w:p>
    <w:p w:rsidR="00B90901" w:rsidRDefault="00B90901" w:rsidP="0044218B">
      <w:pPr>
        <w:spacing w:after="0" w:line="240" w:lineRule="auto"/>
      </w:pPr>
      <w:r>
        <w:t>8</w:t>
      </w:r>
      <w:r w:rsidR="009E2FFC">
        <w:t xml:space="preserve">.4.Для контроля отобразите установленные связи с помощью кнопки </w:t>
      </w:r>
      <w:r w:rsidRPr="000120EE">
        <w:rPr>
          <w:noProof/>
          <w:w w:val="99"/>
          <w:sz w:val="20"/>
          <w:szCs w:val="20"/>
          <w:lang w:eastAsia="ru-RU"/>
        </w:rPr>
        <w:drawing>
          <wp:inline distT="0" distB="0" distL="0" distR="0" wp14:anchorId="622827D1" wp14:editId="398C6C0C">
            <wp:extent cx="241300" cy="234950"/>
            <wp:effectExtent l="0" t="0" r="0" b="0"/>
            <wp:docPr id="4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5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3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9E2FFC">
        <w:t xml:space="preserve">«Связи» на панели «Фильтры отображения». </w:t>
      </w:r>
    </w:p>
    <w:p w:rsidR="009E2FFC" w:rsidRDefault="00B90901" w:rsidP="0044218B">
      <w:pPr>
        <w:spacing w:after="0" w:line="240" w:lineRule="auto"/>
      </w:pPr>
      <w:r>
        <w:t>8</w:t>
      </w:r>
      <w:r w:rsidR="009E2FFC">
        <w:t xml:space="preserve">.5.Для записи результатов переключитесь на вкладку «Управление» и щелкните по кнопке «Сохранить текущий проект» </w:t>
      </w:r>
      <w:r w:rsidRPr="000120EE">
        <w:rPr>
          <w:noProof/>
          <w:sz w:val="20"/>
          <w:szCs w:val="20"/>
          <w:lang w:eastAsia="ru-RU"/>
        </w:rPr>
        <w:drawing>
          <wp:inline distT="0" distB="0" distL="0" distR="0" wp14:anchorId="75E90703" wp14:editId="07BEED83">
            <wp:extent cx="241300" cy="227329"/>
            <wp:effectExtent l="0" t="0" r="0" b="0"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7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2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2FFC">
        <w:t>.</w:t>
      </w:r>
    </w:p>
    <w:p w:rsidR="00743889" w:rsidRDefault="005132BC" w:rsidP="0044218B">
      <w:pPr>
        <w:spacing w:after="0" w:line="240" w:lineRule="auto"/>
      </w:pPr>
      <w:r>
        <w:t>9</w:t>
      </w:r>
      <w:r w:rsidR="009E2FFC">
        <w:t xml:space="preserve">. Задать нагрузки. Для этого переключитесь на вкладку "Загружения". На экране появится панель задания нагрузок. На балку приложено два вида нагрузок: </w:t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сосредоточенная (Р) в крайнем правом узле, </w:t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распределенная (q), приложенная ко всем элементам балки. </w:t>
      </w:r>
    </w:p>
    <w:p w:rsidR="00743889" w:rsidRDefault="00743889" w:rsidP="0044218B">
      <w:pPr>
        <w:spacing w:after="0" w:line="240" w:lineRule="auto"/>
      </w:pPr>
      <w:r>
        <w:t>9</w:t>
      </w:r>
      <w:r w:rsidR="009E2FFC">
        <w:t xml:space="preserve">.1. Зададим нормативные нагрузки. Для этого: </w:t>
      </w:r>
    </w:p>
    <w:p w:rsidR="00743889" w:rsidRDefault="009E2FFC" w:rsidP="0044218B">
      <w:pPr>
        <w:spacing w:after="0" w:line="240" w:lineRule="auto"/>
      </w:pPr>
      <w:r>
        <w:t xml:space="preserve">a) задаем сосредоточенную нагрузку: </w:t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нажмите на кнопку «Узловые нагрузки»</w:t>
      </w:r>
      <w:r w:rsidR="00743889">
        <w:t xml:space="preserve"> </w:t>
      </w:r>
      <w:r w:rsidR="00743889" w:rsidRPr="000120EE">
        <w:rPr>
          <w:noProof/>
          <w:spacing w:val="1"/>
          <w:sz w:val="20"/>
          <w:szCs w:val="20"/>
          <w:lang w:eastAsia="ru-RU"/>
        </w:rPr>
        <w:drawing>
          <wp:inline distT="0" distB="0" distL="0" distR="0" wp14:anchorId="5E8EAD60" wp14:editId="229E37E2">
            <wp:extent cx="238125" cy="243840"/>
            <wp:effectExtent l="0" t="0" r="0" b="0"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8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4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. </w:t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в поле для ввода сил, действующих вдоль оси Z, введите величину нагрузки (см. задание). Нажмите «ОК». </w:t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в графической области укажите узел, к которому прикладывается нагрузка, и нажмите на кнопку</w:t>
      </w:r>
      <w:r w:rsidR="00743889">
        <w:t xml:space="preserve"> </w:t>
      </w:r>
      <w:r w:rsidR="00743889">
        <w:rPr>
          <w:noProof/>
          <w:lang w:eastAsia="ru-RU"/>
        </w:rPr>
        <w:drawing>
          <wp:inline distT="0" distB="0" distL="0" distR="0" wp14:anchorId="5DFE7CA2" wp14:editId="07004A5E">
            <wp:extent cx="178109" cy="159026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1891" cy="16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; </w:t>
      </w:r>
    </w:p>
    <w:p w:rsidR="009E2FFC" w:rsidRDefault="009E2FFC" w:rsidP="0044218B">
      <w:pPr>
        <w:spacing w:after="0" w:line="240" w:lineRule="auto"/>
      </w:pPr>
      <w:r>
        <w:t>b) Задаем распределенную нагрузку:</w:t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нажмите на кнопку «Нагрузки на стержни»</w:t>
      </w:r>
      <w:r w:rsidR="00743889">
        <w:t xml:space="preserve"> </w:t>
      </w:r>
      <w:r w:rsidR="00743889" w:rsidRPr="000120EE">
        <w:rPr>
          <w:noProof/>
          <w:sz w:val="20"/>
          <w:szCs w:val="20"/>
          <w:lang w:eastAsia="ru-RU"/>
        </w:rPr>
        <w:drawing>
          <wp:inline distT="0" distB="0" distL="0" distR="0" wp14:anchorId="487DF479" wp14:editId="2318AFAF">
            <wp:extent cx="234950" cy="227329"/>
            <wp:effectExtent l="0" t="0" r="0" b="0"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9.pn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22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. Выберите вид нагрузки: распределенная. Укажите направление действия нагрузки: Z;</w:t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введите величину распределенной нагрузки (см. задание). Нажмите «ОК»</w:t>
      </w:r>
      <w:r w:rsidR="00743889">
        <w:t>;</w:t>
      </w:r>
      <w:r>
        <w:t xml:space="preserve"> </w:t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в графической области укажите все стержни, к которым прикладывается нагрузка, и нажмите на кнопку</w:t>
      </w:r>
      <w:r w:rsidR="00743889">
        <w:t xml:space="preserve"> </w:t>
      </w:r>
      <w:r w:rsidR="00743889">
        <w:rPr>
          <w:noProof/>
          <w:lang w:eastAsia="ru-RU"/>
        </w:rPr>
        <w:drawing>
          <wp:inline distT="0" distB="0" distL="0" distR="0" wp14:anchorId="42D62592" wp14:editId="2C6C3279">
            <wp:extent cx="178109" cy="159026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1891" cy="16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3889">
        <w:t>.</w:t>
      </w:r>
      <w:r>
        <w:br/>
        <w:t>1</w:t>
      </w:r>
      <w:r w:rsidR="00743889">
        <w:t>0</w:t>
      </w:r>
      <w:r>
        <w:t xml:space="preserve">. Для контроля отобразить на экране введенные нагрузки, нажимая на панели «Фильтры отображения» следующие кнопки: </w:t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«Узловые нагрузки» </w:t>
      </w:r>
      <w:r w:rsidR="00743889" w:rsidRPr="000120EE">
        <w:rPr>
          <w:noProof/>
          <w:sz w:val="20"/>
          <w:szCs w:val="20"/>
          <w:lang w:eastAsia="ru-RU"/>
        </w:rPr>
        <w:drawing>
          <wp:inline distT="0" distB="0" distL="0" distR="0" wp14:anchorId="5D891D76" wp14:editId="703C2B2E">
            <wp:extent cx="234950" cy="234950"/>
            <wp:effectExtent l="0" t="0" r="0" b="0"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0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23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«Распределенные нагрузки»</w:t>
      </w:r>
      <w:r w:rsidR="00743889">
        <w:t xml:space="preserve"> </w:t>
      </w:r>
      <w:r w:rsidR="00743889" w:rsidRPr="000120EE">
        <w:rPr>
          <w:noProof/>
          <w:spacing w:val="1"/>
          <w:sz w:val="20"/>
          <w:szCs w:val="20"/>
          <w:lang w:eastAsia="ru-RU"/>
        </w:rPr>
        <w:drawing>
          <wp:inline distT="0" distB="0" distL="0" distR="0" wp14:anchorId="266AA3D3" wp14:editId="641B9B09">
            <wp:extent cx="240664" cy="234950"/>
            <wp:effectExtent l="0" t="0" r="0" b="0"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1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3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889" w:rsidRDefault="009E2FFC" w:rsidP="0044218B">
      <w:pPr>
        <w:spacing w:after="0" w:line="240" w:lineRule="auto"/>
      </w:pPr>
      <w:r>
        <w:sym w:font="Symbol" w:char="F02D"/>
      </w:r>
      <w:r>
        <w:t xml:space="preserve"> «Значения нагрузок» </w:t>
      </w:r>
      <w:r w:rsidR="00743889" w:rsidRPr="000120EE">
        <w:rPr>
          <w:noProof/>
          <w:spacing w:val="-1"/>
          <w:sz w:val="20"/>
          <w:szCs w:val="20"/>
          <w:lang w:eastAsia="ru-RU"/>
        </w:rPr>
        <w:drawing>
          <wp:inline distT="0" distB="0" distL="0" distR="0" wp14:anchorId="744A91B4" wp14:editId="6BC49AD4">
            <wp:extent cx="240664" cy="234314"/>
            <wp:effectExtent l="0" t="0" r="0" b="0"/>
            <wp:docPr id="6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2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3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. </w:t>
      </w:r>
    </w:p>
    <w:p w:rsidR="00743889" w:rsidRDefault="009E2FFC" w:rsidP="0044218B">
      <w:pPr>
        <w:spacing w:after="0" w:line="240" w:lineRule="auto"/>
      </w:pPr>
      <w:r>
        <w:t xml:space="preserve">Отключить нумерацию узлов и элементов, чтобы схема не загромождалась. </w:t>
      </w:r>
    </w:p>
    <w:p w:rsidR="00743889" w:rsidRDefault="00743889" w:rsidP="0044218B">
      <w:pPr>
        <w:spacing w:after="0" w:line="240" w:lineRule="auto"/>
      </w:pPr>
    </w:p>
    <w:p w:rsidR="00357E24" w:rsidRDefault="009E2FFC" w:rsidP="0044218B">
      <w:pPr>
        <w:spacing w:after="0" w:line="240" w:lineRule="auto"/>
      </w:pPr>
      <w:r>
        <w:t>1</w:t>
      </w:r>
      <w:r w:rsidR="00734477">
        <w:t>1</w:t>
      </w:r>
      <w:r>
        <w:t xml:space="preserve">. Приложенные нагрузки обязательно сохраняются в загружения, иначе нагрузки будут потеряны: </w:t>
      </w:r>
    </w:p>
    <w:p w:rsidR="00357E24" w:rsidRDefault="009E2FFC" w:rsidP="0044218B">
      <w:pPr>
        <w:spacing w:after="0" w:line="240" w:lineRule="auto"/>
      </w:pPr>
      <w:r>
        <w:sym w:font="Symbol" w:char="F02D"/>
      </w:r>
      <w:r>
        <w:t xml:space="preserve"> нажмите на кнопку «Сохранить/Добавить загружение» </w:t>
      </w:r>
      <w:r w:rsidR="00357E24" w:rsidRPr="000120EE">
        <w:rPr>
          <w:noProof/>
          <w:spacing w:val="5"/>
          <w:sz w:val="20"/>
          <w:szCs w:val="20"/>
          <w:lang w:eastAsia="ru-RU"/>
        </w:rPr>
        <w:drawing>
          <wp:inline distT="0" distB="0" distL="0" distR="0" wp14:anchorId="41112D7A" wp14:editId="4B0A826D">
            <wp:extent cx="240664" cy="234314"/>
            <wp:effectExtent l="0" t="0" r="0" b="0"/>
            <wp:docPr id="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3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3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7E24">
        <w:t>;</w:t>
      </w:r>
    </w:p>
    <w:p w:rsidR="00357E24" w:rsidRDefault="009E2FFC" w:rsidP="0044218B">
      <w:pPr>
        <w:spacing w:after="0" w:line="240" w:lineRule="auto"/>
      </w:pPr>
      <w:r>
        <w:sym w:font="Symbol" w:char="F02D"/>
      </w:r>
      <w:r>
        <w:t xml:space="preserve"> в появившемся окне в поле «Имя» ввести имя загружения: «Нормативная нагрузка» и нажать кнопку «+Записать как новое», «ОК». </w:t>
      </w:r>
    </w:p>
    <w:p w:rsidR="00357E24" w:rsidRDefault="009E2FFC" w:rsidP="0044218B">
      <w:pPr>
        <w:spacing w:after="0" w:line="240" w:lineRule="auto"/>
      </w:pPr>
      <w:r>
        <w:t xml:space="preserve">Обратите внимание, что после перехода к новому </w:t>
      </w:r>
      <w:proofErr w:type="spellStart"/>
      <w:r>
        <w:t>загружению</w:t>
      </w:r>
      <w:proofErr w:type="spellEnd"/>
      <w:r>
        <w:t xml:space="preserve"> все ранее введенные нагрузки снимаются в расчетной схеме. </w:t>
      </w:r>
    </w:p>
    <w:p w:rsidR="00357E24" w:rsidRDefault="009E2FFC" w:rsidP="0044218B">
      <w:pPr>
        <w:spacing w:after="0" w:line="240" w:lineRule="auto"/>
      </w:pPr>
      <w:r>
        <w:t>1</w:t>
      </w:r>
      <w:r w:rsidR="00357E24">
        <w:t>2</w:t>
      </w:r>
      <w:r>
        <w:t xml:space="preserve">. Найдите на панели инструментов раскрывающийся список «Загружения». Убедитесь, что в нем появилось загружение «Нормативные нагрузки». Выберите его, и нагрузки снова отобразятся на РС. </w:t>
      </w:r>
    </w:p>
    <w:p w:rsidR="00357E24" w:rsidRDefault="009E2FFC" w:rsidP="0044218B">
      <w:pPr>
        <w:spacing w:after="0" w:line="240" w:lineRule="auto"/>
      </w:pPr>
      <w:r>
        <w:t>1</w:t>
      </w:r>
      <w:r w:rsidR="00357E24">
        <w:t>3.</w:t>
      </w:r>
      <w:r>
        <w:t xml:space="preserve"> </w:t>
      </w:r>
      <w:r w:rsidR="00357E24">
        <w:t>Создайте</w:t>
      </w:r>
      <w:r>
        <w:t xml:space="preserve"> файл </w:t>
      </w:r>
      <w:r w:rsidR="00357E24">
        <w:t>«</w:t>
      </w:r>
      <w:r>
        <w:t>Отчет по лр1.docx</w:t>
      </w:r>
      <w:r w:rsidR="00357E24">
        <w:t>»</w:t>
      </w:r>
      <w:r>
        <w:t xml:space="preserve">. Сохраните образ экрана по клавише </w:t>
      </w:r>
      <w:proofErr w:type="spellStart"/>
      <w:r>
        <w:t>Print</w:t>
      </w:r>
      <w:proofErr w:type="spellEnd"/>
      <w:r>
        <w:t xml:space="preserve"> </w:t>
      </w:r>
      <w:proofErr w:type="spellStart"/>
      <w:r>
        <w:t>Screen</w:t>
      </w:r>
      <w:proofErr w:type="spellEnd"/>
      <w:r>
        <w:t xml:space="preserve"> и вставьте в отчет по</w:t>
      </w:r>
      <w:r w:rsidR="00357E24">
        <w:t>д</w:t>
      </w:r>
      <w:r>
        <w:t xml:space="preserve"> пункт</w:t>
      </w:r>
      <w:r w:rsidR="00357E24">
        <w:t>ом</w:t>
      </w:r>
      <w:r>
        <w:t xml:space="preserve"> «1. Геометрическая схема». </w:t>
      </w:r>
    </w:p>
    <w:p w:rsidR="00357E24" w:rsidRDefault="009E2FFC" w:rsidP="0044218B">
      <w:pPr>
        <w:spacing w:after="0" w:line="240" w:lineRule="auto"/>
      </w:pPr>
      <w:r>
        <w:t>1</w:t>
      </w:r>
      <w:r w:rsidR="00357E24">
        <w:t>4</w:t>
      </w:r>
      <w:r>
        <w:t xml:space="preserve">. Перед заданием следующего загружения необходимо снять все нагрузки с РС. Действие выполняется по кнопке </w:t>
      </w:r>
      <w:r w:rsidR="00357E24">
        <w:rPr>
          <w:noProof/>
          <w:lang w:eastAsia="ru-RU"/>
        </w:rPr>
        <w:drawing>
          <wp:inline distT="0" distB="0" distL="0" distR="0" wp14:anchorId="04CFF977" wp14:editId="14FEDB2A">
            <wp:extent cx="228517" cy="236397"/>
            <wp:effectExtent l="0" t="0" r="63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2105" cy="240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7E24">
        <w:t xml:space="preserve"> </w:t>
      </w:r>
      <w:r>
        <w:t xml:space="preserve">«Снять все нагрузки». </w:t>
      </w:r>
    </w:p>
    <w:p w:rsidR="00357E24" w:rsidRDefault="009E2FFC" w:rsidP="0044218B">
      <w:pPr>
        <w:spacing w:after="0" w:line="240" w:lineRule="auto"/>
      </w:pPr>
      <w:r>
        <w:t>1</w:t>
      </w:r>
      <w:r w:rsidR="00357E24">
        <w:t>5</w:t>
      </w:r>
      <w:r>
        <w:t xml:space="preserve">. Задать расчетные нагрузки. Они задаются аналогично нормативным. Величина расчетной нагрузки определяется как величина нормативной нагрузки, умноженная на коэффициент надежности по нагрузке </w:t>
      </w:r>
      <w:r>
        <w:sym w:font="Symbol" w:char="F067"/>
      </w:r>
      <w:r>
        <w:t>f (</w:t>
      </w:r>
      <w:proofErr w:type="spellStart"/>
      <w:r>
        <w:t>см.задание</w:t>
      </w:r>
      <w:proofErr w:type="spellEnd"/>
      <w:r>
        <w:t xml:space="preserve">). </w:t>
      </w:r>
    </w:p>
    <w:p w:rsidR="00357E24" w:rsidRDefault="009E2FFC" w:rsidP="0044218B">
      <w:pPr>
        <w:spacing w:after="0" w:line="240" w:lineRule="auto"/>
      </w:pPr>
      <w:r>
        <w:t>1</w:t>
      </w:r>
      <w:r w:rsidR="00357E24">
        <w:t>6</w:t>
      </w:r>
      <w:r>
        <w:t>. Сохранить введенные расчетные нагрузки в отдельное загружение под именем «Расчетные нагрузки».</w:t>
      </w:r>
    </w:p>
    <w:p w:rsidR="00357E24" w:rsidRDefault="009E2FFC" w:rsidP="0044218B">
      <w:pPr>
        <w:spacing w:after="0" w:line="240" w:lineRule="auto"/>
      </w:pPr>
      <w:r>
        <w:t>1</w:t>
      </w:r>
      <w:r w:rsidR="00357E24">
        <w:t>7</w:t>
      </w:r>
      <w:r>
        <w:t xml:space="preserve">. Откройте список «Загружения». Убедитесь, что у вас существуют 2 отдельных загружения «Нормативные нагрузки» и «Расчетные нагрузки». </w:t>
      </w:r>
    </w:p>
    <w:p w:rsidR="009E2FFC" w:rsidRDefault="00357E24" w:rsidP="0044218B">
      <w:pPr>
        <w:spacing w:after="0" w:line="240" w:lineRule="auto"/>
      </w:pPr>
      <w:r>
        <w:t>18</w:t>
      </w:r>
      <w:r w:rsidR="009E2FFC">
        <w:t>. Сохраните все заданные исходные данные и перейдите в экран управления проектом. Для этого:</w:t>
      </w:r>
    </w:p>
    <w:p w:rsidR="00357E24" w:rsidRDefault="009E2FFC" w:rsidP="0044218B">
      <w:pPr>
        <w:spacing w:after="0" w:line="240" w:lineRule="auto"/>
      </w:pPr>
      <w:r>
        <w:sym w:font="Symbol" w:char="F02D"/>
      </w:r>
      <w:r>
        <w:t xml:space="preserve"> переключитесь на вкладку «Управление»; </w:t>
      </w:r>
    </w:p>
    <w:p w:rsidR="00357E24" w:rsidRDefault="009E2FFC" w:rsidP="0044218B">
      <w:pPr>
        <w:spacing w:after="0" w:line="240" w:lineRule="auto"/>
      </w:pPr>
      <w:r>
        <w:sym w:font="Symbol" w:char="F02D"/>
      </w:r>
      <w:r>
        <w:t xml:space="preserve"> нажмите кнопку «Сохранить текущий проект» </w:t>
      </w:r>
      <w:r w:rsidR="00357E24" w:rsidRPr="000120EE">
        <w:rPr>
          <w:noProof/>
          <w:spacing w:val="2"/>
          <w:sz w:val="20"/>
          <w:szCs w:val="20"/>
          <w:lang w:eastAsia="ru-RU"/>
        </w:rPr>
        <w:drawing>
          <wp:inline distT="0" distB="0" distL="0" distR="0" wp14:anchorId="7AA5E74B" wp14:editId="49A72454">
            <wp:extent cx="240664" cy="226695"/>
            <wp:effectExtent l="0" t="0" r="0" b="0"/>
            <wp:docPr id="7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7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2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7E24">
        <w:t>;</w:t>
      </w:r>
    </w:p>
    <w:p w:rsidR="009E2FFC" w:rsidRDefault="009E2FFC" w:rsidP="0044218B">
      <w:pPr>
        <w:spacing w:after="0" w:line="240" w:lineRule="auto"/>
      </w:pPr>
      <w:r>
        <w:sym w:font="Symbol" w:char="F02D"/>
      </w:r>
      <w:r>
        <w:t xml:space="preserve"> нажмите кнопку «Выйти в экран управления проектом» </w:t>
      </w:r>
      <w:r w:rsidR="00357E24">
        <w:rPr>
          <w:noProof/>
          <w:lang w:eastAsia="ru-RU"/>
        </w:rPr>
        <w:drawing>
          <wp:inline distT="0" distB="0" distL="0" distR="0" wp14:anchorId="617C65D9" wp14:editId="68828FE7">
            <wp:extent cx="231664" cy="216718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37560" cy="222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.</w:t>
      </w:r>
    </w:p>
    <w:p w:rsidR="009E2FFC" w:rsidRDefault="009E2FFC" w:rsidP="0044218B">
      <w:pPr>
        <w:spacing w:after="0" w:line="240" w:lineRule="auto"/>
      </w:pPr>
    </w:p>
    <w:p w:rsidR="00C55EA1" w:rsidRDefault="00C55EA1" w:rsidP="0044218B">
      <w:pPr>
        <w:spacing w:after="0" w:line="240" w:lineRule="auto"/>
      </w:pPr>
      <w:r>
        <w:t>19</w:t>
      </w:r>
      <w:r w:rsidR="009E2FFC">
        <w:t xml:space="preserve">. Выполнить расчет. Для этого щелкните в разделе «Расчет» по пункту «Линейный» и в появившемся окне нажмите на кнопку «ОК». </w:t>
      </w:r>
    </w:p>
    <w:p w:rsidR="009E2FFC" w:rsidRDefault="00C55EA1" w:rsidP="0044218B">
      <w:pPr>
        <w:spacing w:after="0" w:line="240" w:lineRule="auto"/>
      </w:pPr>
      <w:r>
        <w:t>20</w:t>
      </w:r>
      <w:r w:rsidR="009E2FFC">
        <w:t xml:space="preserve">. Для контроля можно в окне "Протокол выполнения расчета" ознакомиться с последовательностью действий, выполняемых при расчете. Убедитесь, что в ходе расчета не выдавалось сообщений об ошибках и предупреждений. Нажмите на кнопку </w:t>
      </w:r>
      <w:r>
        <w:rPr>
          <w:noProof/>
          <w:lang w:eastAsia="ru-RU"/>
        </w:rPr>
        <w:drawing>
          <wp:inline distT="0" distB="0" distL="0" distR="0" wp14:anchorId="5BDB80C1" wp14:editId="0EE759F6">
            <wp:extent cx="212615" cy="227278"/>
            <wp:effectExtent l="0" t="0" r="0" b="190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9883" cy="235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9E2FFC">
        <w:t>в верхнем левом углу окна.</w:t>
      </w:r>
    </w:p>
    <w:p w:rsidR="009E2FFC" w:rsidRDefault="009E2FFC" w:rsidP="0044218B">
      <w:pPr>
        <w:spacing w:after="0" w:line="240" w:lineRule="auto"/>
      </w:pPr>
    </w:p>
    <w:p w:rsidR="000B5A89" w:rsidRDefault="009E2FFC" w:rsidP="0044218B">
      <w:pPr>
        <w:spacing w:after="0" w:line="240" w:lineRule="auto"/>
      </w:pPr>
      <w:r>
        <w:t>2</w:t>
      </w:r>
      <w:r w:rsidR="000B5A89">
        <w:t>1</w:t>
      </w:r>
      <w:r>
        <w:t xml:space="preserve">. Результаты расчета удобнее всего смотреть с помощью постпроцессора «Графический анализ». Щелкните в дереве проекта по соответствующему пункту. </w:t>
      </w:r>
    </w:p>
    <w:p w:rsidR="000B5A89" w:rsidRDefault="000B5A89" w:rsidP="0044218B">
      <w:pPr>
        <w:spacing w:after="0" w:line="240" w:lineRule="auto"/>
      </w:pPr>
      <w:r>
        <w:t>22</w:t>
      </w:r>
      <w:r w:rsidR="009E2FFC">
        <w:t xml:space="preserve">. В появившемся окне просмотреть деформированную схему и определить максимальный прогиб балки от нормативной нагрузки. Для этого выполнить действия: </w:t>
      </w:r>
    </w:p>
    <w:p w:rsidR="000B5A89" w:rsidRDefault="009E2FFC" w:rsidP="0044218B">
      <w:pPr>
        <w:spacing w:after="0" w:line="240" w:lineRule="auto"/>
      </w:pPr>
      <w:r>
        <w:t>2</w:t>
      </w:r>
      <w:r w:rsidR="000B5A89">
        <w:t>2</w:t>
      </w:r>
      <w:r>
        <w:t xml:space="preserve">.1.Перейти на вкладку «Перемещения», выбрать в раскрывающемся списке «Вид перемещений» значение «Суммарное перемещение» и щелкнуть по кнопке </w:t>
      </w:r>
      <w:r w:rsidR="000B5A89" w:rsidRPr="00175F12">
        <w:rPr>
          <w:noProof/>
          <w:spacing w:val="13"/>
          <w:sz w:val="20"/>
          <w:szCs w:val="20"/>
          <w:lang w:eastAsia="ru-RU"/>
        </w:rPr>
        <w:drawing>
          <wp:inline distT="0" distB="0" distL="0" distR="0" wp14:anchorId="48D890E4" wp14:editId="373B4EE6">
            <wp:extent cx="234950" cy="226694"/>
            <wp:effectExtent l="0" t="0" r="0" b="0"/>
            <wp:docPr id="8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7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226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5A89">
        <w:t xml:space="preserve"> </w:t>
      </w:r>
      <w:r>
        <w:t xml:space="preserve">«Совместное отображение расчетной и деформированной схемы». В графической области появится отображение деформированной оси балки. </w:t>
      </w:r>
    </w:p>
    <w:p w:rsidR="009E2FFC" w:rsidRDefault="009E2FFC" w:rsidP="0044218B">
      <w:pPr>
        <w:spacing w:after="0" w:line="240" w:lineRule="auto"/>
      </w:pPr>
      <w:r>
        <w:t>2</w:t>
      </w:r>
      <w:r w:rsidR="000B5A89">
        <w:t>2</w:t>
      </w:r>
      <w:r>
        <w:t>.2.Посмотреть видеоролик деформации балки по кнопке "Анимация перемещений"</w:t>
      </w:r>
      <w:r w:rsidR="000B5A89">
        <w:t xml:space="preserve"> </w:t>
      </w:r>
      <w:r w:rsidR="000B5A89" w:rsidRPr="00175F12">
        <w:rPr>
          <w:noProof/>
          <w:spacing w:val="1"/>
          <w:sz w:val="20"/>
          <w:szCs w:val="20"/>
          <w:lang w:eastAsia="ru-RU"/>
        </w:rPr>
        <w:drawing>
          <wp:inline distT="0" distB="0" distL="0" distR="0" wp14:anchorId="13785B54" wp14:editId="0B5473E5">
            <wp:extent cx="264223" cy="218855"/>
            <wp:effectExtent l="0" t="0" r="2540" b="0"/>
            <wp:docPr id="8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39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133" cy="22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5A89">
        <w:t>.</w:t>
      </w:r>
    </w:p>
    <w:p w:rsidR="009E2FFC" w:rsidRDefault="009E2FFC" w:rsidP="0044218B">
      <w:pPr>
        <w:spacing w:after="0" w:line="240" w:lineRule="auto"/>
      </w:pPr>
    </w:p>
    <w:p w:rsidR="00EA2270" w:rsidRDefault="009E2FFC" w:rsidP="0044218B">
      <w:pPr>
        <w:spacing w:after="0" w:line="240" w:lineRule="auto"/>
      </w:pPr>
      <w:r>
        <w:t>2</w:t>
      </w:r>
      <w:r w:rsidR="000B5A89">
        <w:t>2</w:t>
      </w:r>
      <w:r>
        <w:t xml:space="preserve">.3.На панели «Фильтры отображения» включить кнопки «Узлы» </w:t>
      </w:r>
      <w:r w:rsidR="00EA2270" w:rsidRPr="000120EE">
        <w:rPr>
          <w:noProof/>
          <w:lang w:eastAsia="ru-RU"/>
        </w:rPr>
        <w:drawing>
          <wp:inline distT="0" distB="0" distL="0" distR="0" wp14:anchorId="2257A768" wp14:editId="17BDFC6D">
            <wp:extent cx="234314" cy="234950"/>
            <wp:effectExtent l="0" t="0" r="0" b="0"/>
            <wp:docPr id="8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0.pn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4" cy="23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2270">
        <w:t xml:space="preserve"> </w:t>
      </w:r>
      <w:r>
        <w:t xml:space="preserve">и “Номера узлов” </w:t>
      </w:r>
      <w:r w:rsidR="00EA2270" w:rsidRPr="000120EE">
        <w:rPr>
          <w:noProof/>
          <w:spacing w:val="-17"/>
          <w:lang w:eastAsia="ru-RU"/>
        </w:rPr>
        <w:drawing>
          <wp:inline distT="0" distB="0" distL="0" distR="0" wp14:anchorId="059AB725" wp14:editId="1B70B98C">
            <wp:extent cx="234314" cy="234315"/>
            <wp:effectExtent l="0" t="0" r="0" b="0"/>
            <wp:docPr id="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1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314" cy="23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. Визуально определите узел, в котором достигается наибольший прогиб.</w:t>
      </w:r>
    </w:p>
    <w:p w:rsidR="00EA2270" w:rsidRDefault="009E2FFC" w:rsidP="0044218B">
      <w:pPr>
        <w:spacing w:after="0" w:line="240" w:lineRule="auto"/>
      </w:pPr>
      <w:r>
        <w:t>2</w:t>
      </w:r>
      <w:r w:rsidR="00EA2270">
        <w:t>2</w:t>
      </w:r>
      <w:r>
        <w:t xml:space="preserve">.4.Определите величину прогиба в этом узле. Для этого щелкните по кнопке «Информация об узле» </w:t>
      </w:r>
      <w:r w:rsidR="00EA2270" w:rsidRPr="000120EE">
        <w:rPr>
          <w:noProof/>
          <w:spacing w:val="16"/>
          <w:sz w:val="20"/>
          <w:szCs w:val="20"/>
          <w:lang w:eastAsia="ru-RU"/>
        </w:rPr>
        <w:drawing>
          <wp:inline distT="0" distB="0" distL="0" distR="0" wp14:anchorId="20D3E42E" wp14:editId="7BE56FB4">
            <wp:extent cx="240664" cy="226695"/>
            <wp:effectExtent l="0" t="0" r="0" b="0"/>
            <wp:docPr id="8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38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2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, а затем, в графической области укажите рассматриваемый узел. В нижней части окна «Информация об узле» отобразится информация о перемещениях этого узла по различным осям. При необходимости растяните окно вниз, чтобы были видны все виды перемещений. </w:t>
      </w:r>
    </w:p>
    <w:p w:rsidR="00FB6492" w:rsidRDefault="00EA2270" w:rsidP="0044218B">
      <w:pPr>
        <w:spacing w:after="0" w:line="240" w:lineRule="auto"/>
      </w:pPr>
      <w:r>
        <w:t>22</w:t>
      </w:r>
      <w:r w:rsidR="009E2FFC">
        <w:t xml:space="preserve">.5. Убедитесь, что прогиб этого узла действительно наибольший. Для этого просмотрите величины прогибов в соседних узлах. </w:t>
      </w:r>
    </w:p>
    <w:p w:rsidR="00FB6492" w:rsidRDefault="009E2FFC" w:rsidP="0044218B">
      <w:pPr>
        <w:spacing w:after="0" w:line="240" w:lineRule="auto"/>
      </w:pPr>
      <w:r>
        <w:t>2</w:t>
      </w:r>
      <w:r w:rsidR="00FB6492">
        <w:t>2</w:t>
      </w:r>
      <w:r>
        <w:t xml:space="preserve">.6. В окне информации об узле заново отобразите информацию об узле с наибольшим перемещением и сдвиньте его в левый конец экрана. Сохраните образ экрана по клавише </w:t>
      </w:r>
      <w:proofErr w:type="spellStart"/>
      <w:r>
        <w:t>Print</w:t>
      </w:r>
      <w:proofErr w:type="spellEnd"/>
      <w:r>
        <w:t xml:space="preserve"> </w:t>
      </w:r>
      <w:proofErr w:type="spellStart"/>
      <w:r>
        <w:t>Screen</w:t>
      </w:r>
      <w:proofErr w:type="spellEnd"/>
      <w:r>
        <w:t xml:space="preserve"> и вставьте в файл отчета </w:t>
      </w:r>
      <w:r w:rsidR="00FB6492">
        <w:t>под</w:t>
      </w:r>
      <w:r>
        <w:t xml:space="preserve"> пункт</w:t>
      </w:r>
      <w:r w:rsidR="00FB6492">
        <w:t>ом</w:t>
      </w:r>
      <w:r>
        <w:t xml:space="preserve"> «2. Максимальный по модулю прогиб». </w:t>
      </w:r>
    </w:p>
    <w:p w:rsidR="009E2FFC" w:rsidRDefault="009E2FFC" w:rsidP="0044218B">
      <w:pPr>
        <w:spacing w:after="0" w:line="240" w:lineRule="auto"/>
      </w:pPr>
      <w:r>
        <w:t>2</w:t>
      </w:r>
      <w:r w:rsidR="00FB6492">
        <w:t>3</w:t>
      </w:r>
      <w:r>
        <w:t xml:space="preserve">. Выйти в дерево проектов: вкладка «Управление» - кнопка </w:t>
      </w:r>
      <w:r w:rsidR="00FB6492" w:rsidRPr="000120EE">
        <w:rPr>
          <w:noProof/>
          <w:spacing w:val="18"/>
          <w:lang w:eastAsia="ru-RU"/>
        </w:rPr>
        <w:drawing>
          <wp:inline distT="0" distB="0" distL="0" distR="0" wp14:anchorId="12E6F640" wp14:editId="4181B790">
            <wp:extent cx="245110" cy="225425"/>
            <wp:effectExtent l="0" t="0" r="0" b="0"/>
            <wp:docPr id="9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35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110" cy="22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. В дереве проекта перейти в раздел «Результаты» - «Печать таблиц» - «Величины перемещений». Последовательно щелкнуть по кнопкам «Параметры вывода» и ОК, затем «Формирование документа» и «Просмотр результатов». Полученный текстовый документ сохранить под именем </w:t>
      </w:r>
      <w:r w:rsidR="00FB6492">
        <w:t>«</w:t>
      </w:r>
      <w:r>
        <w:t>перемещения.txt</w:t>
      </w:r>
      <w:r w:rsidR="00FB6492">
        <w:t>»</w:t>
      </w:r>
      <w:r>
        <w:t>. Сравнить данные документа и выбранного узла. Закрыть файл.</w:t>
      </w:r>
    </w:p>
    <w:p w:rsidR="00FB6492" w:rsidRDefault="00FB6492" w:rsidP="00FB6492">
      <w:pPr>
        <w:spacing w:after="0" w:line="240" w:lineRule="auto"/>
      </w:pPr>
      <w:r>
        <w:t>____________________________________</w:t>
      </w:r>
    </w:p>
    <w:p w:rsidR="000B5A89" w:rsidRDefault="000B5A89" w:rsidP="000B5A89">
      <w:pPr>
        <w:spacing w:after="0" w:line="240" w:lineRule="auto"/>
      </w:pPr>
      <w:r>
        <w:t xml:space="preserve">При просмотре информации об узле кнопкой </w:t>
      </w:r>
      <w:r w:rsidR="00FB6492" w:rsidRPr="000120EE">
        <w:rPr>
          <w:noProof/>
          <w:sz w:val="20"/>
          <w:szCs w:val="20"/>
          <w:lang w:eastAsia="ru-RU"/>
        </w:rPr>
        <w:drawing>
          <wp:inline distT="0" distB="0" distL="0" distR="0">
            <wp:extent cx="242009" cy="228600"/>
            <wp:effectExtent l="0" t="0" r="5715" b="0"/>
            <wp:docPr id="7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8.pn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00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на панели фильтров отображаются а) </w:t>
      </w:r>
      <w:r w:rsidR="00FB6492">
        <w:t>к</w:t>
      </w:r>
      <w:r>
        <w:t>оординаты узла, б) связи, в) нагрузки, г) перемещения».</w:t>
      </w:r>
    </w:p>
    <w:p w:rsidR="00FB6492" w:rsidRDefault="00FB6492" w:rsidP="00FB6492">
      <w:pPr>
        <w:spacing w:after="0" w:line="240" w:lineRule="auto"/>
      </w:pPr>
      <w:r>
        <w:t>____________________________________</w:t>
      </w:r>
    </w:p>
    <w:p w:rsidR="000B5A89" w:rsidRDefault="000B5A89" w:rsidP="0044218B">
      <w:pPr>
        <w:spacing w:after="0" w:line="240" w:lineRule="auto"/>
      </w:pPr>
    </w:p>
    <w:p w:rsidR="00FB6492" w:rsidRDefault="009E2FFC" w:rsidP="0044218B">
      <w:pPr>
        <w:spacing w:after="0" w:line="240" w:lineRule="auto"/>
      </w:pPr>
      <w:r>
        <w:t>2</w:t>
      </w:r>
      <w:r w:rsidR="00FB6492">
        <w:t>4</w:t>
      </w:r>
      <w:r>
        <w:t xml:space="preserve">. Получить информацию об усилиях, возникающих в балке и определить максимальный по модулю изгибающий момент и поперечную силу от расчетных нагрузок. Для этого: </w:t>
      </w:r>
    </w:p>
    <w:p w:rsidR="00FB6492" w:rsidRDefault="009E2FFC" w:rsidP="0044218B">
      <w:pPr>
        <w:spacing w:after="0" w:line="240" w:lineRule="auto"/>
      </w:pPr>
      <w:r>
        <w:t>2</w:t>
      </w:r>
      <w:r w:rsidR="00FB6492">
        <w:t>4</w:t>
      </w:r>
      <w:r>
        <w:t xml:space="preserve">.1. Войдите в Графический анализ и переключитесь на вкладку «Эпюры усилий». </w:t>
      </w:r>
    </w:p>
    <w:p w:rsidR="00FB6492" w:rsidRDefault="009E2FFC" w:rsidP="0044218B">
      <w:pPr>
        <w:spacing w:after="0" w:line="240" w:lineRule="auto"/>
      </w:pPr>
      <w:r>
        <w:t>2</w:t>
      </w:r>
      <w:r w:rsidR="00FB6492">
        <w:t>4</w:t>
      </w:r>
      <w:r>
        <w:t xml:space="preserve">.2. Выполните команду меню Настройки – Экспресс-настройка единиц измерения и задайте показ усилий и напряжений в кН. </w:t>
      </w:r>
    </w:p>
    <w:p w:rsidR="009E2FFC" w:rsidRDefault="009E2FFC" w:rsidP="0044218B">
      <w:pPr>
        <w:spacing w:after="0" w:line="240" w:lineRule="auto"/>
      </w:pPr>
      <w:r>
        <w:t>2</w:t>
      </w:r>
      <w:r w:rsidR="00FB6492">
        <w:t>4</w:t>
      </w:r>
      <w:r>
        <w:t>.3. В раскрывающемся списке «Выбор загружений» выбрать «Расчетные нагрузки».</w:t>
      </w:r>
    </w:p>
    <w:p w:rsidR="00FB6492" w:rsidRDefault="009E2FFC" w:rsidP="0044218B">
      <w:pPr>
        <w:spacing w:after="0" w:line="240" w:lineRule="auto"/>
      </w:pPr>
      <w:r>
        <w:t>2</w:t>
      </w:r>
      <w:r w:rsidR="00FB6492">
        <w:t>4</w:t>
      </w:r>
      <w:r>
        <w:t xml:space="preserve">.4. В списке «Выбор вида усилия» выбрать </w:t>
      </w:r>
      <w:proofErr w:type="spellStart"/>
      <w:r>
        <w:t>Мy</w:t>
      </w:r>
      <w:proofErr w:type="spellEnd"/>
      <w:r>
        <w:t xml:space="preserve"> и нажать на кнопку «Эпюры усилий» </w:t>
      </w:r>
      <w:r w:rsidR="00FB6492">
        <w:rPr>
          <w:noProof/>
          <w:lang w:eastAsia="ru-RU"/>
        </w:rPr>
        <w:drawing>
          <wp:inline distT="0" distB="0" distL="0" distR="0" wp14:anchorId="20B097FF" wp14:editId="408FE2A3">
            <wp:extent cx="237876" cy="202195"/>
            <wp:effectExtent l="0" t="0" r="0" b="762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4019" cy="207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. На экране отобразится эпюра изгибающего момента. При маленьком масштабе эпюры используют раскрывающийся список «Установка коэффициента масштабирования эпюр». </w:t>
      </w:r>
    </w:p>
    <w:p w:rsidR="00FB6492" w:rsidRDefault="009E2FFC" w:rsidP="0044218B">
      <w:pPr>
        <w:spacing w:after="0" w:line="240" w:lineRule="auto"/>
      </w:pPr>
      <w:r>
        <w:t>2</w:t>
      </w:r>
      <w:r w:rsidR="00FB6492">
        <w:t>4</w:t>
      </w:r>
      <w:r>
        <w:t xml:space="preserve">.5.Отобразите величины изгибающих моментов, щелкнув на панели фильтров по кнопке </w:t>
      </w:r>
      <w:r w:rsidR="00FB6492" w:rsidRPr="000120EE">
        <w:rPr>
          <w:noProof/>
          <w:spacing w:val="1"/>
          <w:lang w:eastAsia="ru-RU"/>
        </w:rPr>
        <w:drawing>
          <wp:inline distT="0" distB="0" distL="0" distR="0" wp14:anchorId="5AF6BEA2" wp14:editId="46FC24D1">
            <wp:extent cx="240664" cy="234950"/>
            <wp:effectExtent l="0" t="0" r="0" b="0"/>
            <wp:docPr id="9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3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3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6492">
        <w:t xml:space="preserve"> </w:t>
      </w:r>
      <w:r>
        <w:t xml:space="preserve">«Оцифровка изополей / изолиний». При этом над каждым элементом отобразится максимальное по модулю усилие в нем. Если цифры усилий накладываются друг на друга, то необходимо увеличить изображения, воспользовавшись кнопкой «Увеличение изображения» </w:t>
      </w:r>
      <w:r w:rsidR="00FB6492" w:rsidRPr="000120EE">
        <w:rPr>
          <w:noProof/>
          <w:spacing w:val="1"/>
          <w:lang w:eastAsia="ru-RU"/>
        </w:rPr>
        <w:drawing>
          <wp:inline distT="0" distB="0" distL="0" distR="0" wp14:anchorId="14C36FFE" wp14:editId="28AC13FB">
            <wp:extent cx="240664" cy="227329"/>
            <wp:effectExtent l="0" t="0" r="0" b="0"/>
            <wp:docPr id="9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46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64" cy="22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6492">
        <w:t xml:space="preserve"> </w:t>
      </w:r>
      <w:r>
        <w:t xml:space="preserve">на панели «Визуализация». </w:t>
      </w:r>
    </w:p>
    <w:p w:rsidR="00FB6492" w:rsidRDefault="009E2FFC" w:rsidP="0044218B">
      <w:pPr>
        <w:spacing w:after="0" w:line="240" w:lineRule="auto"/>
      </w:pPr>
      <w:r>
        <w:t>2</w:t>
      </w:r>
      <w:r w:rsidR="00FB6492">
        <w:t>4</w:t>
      </w:r>
      <w:r>
        <w:t xml:space="preserve">.6.Перейти «Управление» - кнопка </w:t>
      </w:r>
      <w:r w:rsidR="00FB6492">
        <w:rPr>
          <w:noProof/>
          <w:lang w:eastAsia="ru-RU"/>
        </w:rPr>
        <w:drawing>
          <wp:inline distT="0" distB="0" distL="0" distR="0" wp14:anchorId="54BB00CB" wp14:editId="11CF4D01">
            <wp:extent cx="249058" cy="242327"/>
            <wp:effectExtent l="0" t="0" r="0" b="571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55283" cy="24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6492">
        <w:t xml:space="preserve"> </w:t>
      </w:r>
      <w:r>
        <w:t xml:space="preserve">«Сохранение образа экрана». Сохранить изображение под именем </w:t>
      </w:r>
      <w:r w:rsidR="00FB6492">
        <w:t>«</w:t>
      </w:r>
      <w:proofErr w:type="spellStart"/>
      <w:r>
        <w:t>M_расчетн</w:t>
      </w:r>
      <w:proofErr w:type="spellEnd"/>
      <w:r w:rsidR="00FB6492">
        <w:t>»</w:t>
      </w:r>
      <w:r>
        <w:t xml:space="preserve">. Вставьте созданное изображение в файл отчета </w:t>
      </w:r>
      <w:r w:rsidR="00FB6492">
        <w:t xml:space="preserve">под </w:t>
      </w:r>
      <w:r>
        <w:t>пункт</w:t>
      </w:r>
      <w:r w:rsidR="00FB6492">
        <w:t>ом</w:t>
      </w:r>
      <w:r>
        <w:t xml:space="preserve"> «3. Эпюра усилий M». (Используйте закладку ленты Вставка-Рисунок) </w:t>
      </w:r>
    </w:p>
    <w:p w:rsidR="00FB6492" w:rsidRDefault="009E2FFC" w:rsidP="0044218B">
      <w:pPr>
        <w:spacing w:after="0" w:line="240" w:lineRule="auto"/>
      </w:pPr>
      <w:r>
        <w:t>2</w:t>
      </w:r>
      <w:r w:rsidR="00FB6492">
        <w:t>5</w:t>
      </w:r>
      <w:r>
        <w:t xml:space="preserve">. Определите максимальный по модулю изгибающий момент и номер элемента, в котором он возникает. </w:t>
      </w:r>
    </w:p>
    <w:p w:rsidR="00FB6492" w:rsidRDefault="009E2FFC" w:rsidP="0044218B">
      <w:pPr>
        <w:spacing w:after="0" w:line="240" w:lineRule="auto"/>
      </w:pPr>
      <w:r>
        <w:t>2</w:t>
      </w:r>
      <w:r w:rsidR="00FB6492">
        <w:t>5</w:t>
      </w:r>
      <w:r>
        <w:t xml:space="preserve">.1.На панели фильтров щелкните по кнопке «Информация об элементе», а затем укажите в графический области элемент. На панели фильтров щелкнуть по кнопке </w:t>
      </w:r>
      <w:r w:rsidR="00FB6492" w:rsidRPr="000120EE">
        <w:rPr>
          <w:noProof/>
          <w:spacing w:val="7"/>
          <w:lang w:eastAsia="ru-RU"/>
        </w:rPr>
        <w:drawing>
          <wp:inline distT="0" distB="0" distL="0" distR="0" wp14:anchorId="6AAB6C3F" wp14:editId="4D64AC90">
            <wp:extent cx="313689" cy="278764"/>
            <wp:effectExtent l="0" t="0" r="0" b="0"/>
            <wp:docPr id="10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44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89" cy="27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6492">
        <w:t xml:space="preserve"> </w:t>
      </w:r>
      <w:r>
        <w:t xml:space="preserve">«Информация об элементе», а затем в диалоговом окне – по кнопке «Эпюры усилий». Полученное изображение сохранить по клавише </w:t>
      </w:r>
      <w:proofErr w:type="spellStart"/>
      <w:r>
        <w:t>Print</w:t>
      </w:r>
      <w:proofErr w:type="spellEnd"/>
      <w:r>
        <w:t xml:space="preserve"> </w:t>
      </w:r>
      <w:proofErr w:type="spellStart"/>
      <w:r>
        <w:t>Screen</w:t>
      </w:r>
      <w:proofErr w:type="spellEnd"/>
      <w:r>
        <w:t xml:space="preserve"> и вставить в файл отчета </w:t>
      </w:r>
      <w:r w:rsidR="00FB6492">
        <w:t>под</w:t>
      </w:r>
      <w:r>
        <w:t xml:space="preserve"> пункт</w:t>
      </w:r>
      <w:r w:rsidR="00FB6492">
        <w:t>ом</w:t>
      </w:r>
      <w:r>
        <w:t xml:space="preserve"> «4. Максимальный по модулю изгибающий момент и номер элемента». </w:t>
      </w:r>
    </w:p>
    <w:p w:rsidR="00FB6492" w:rsidRDefault="009E2FFC" w:rsidP="0044218B">
      <w:pPr>
        <w:spacing w:after="0" w:line="240" w:lineRule="auto"/>
      </w:pPr>
      <w:r>
        <w:t>2</w:t>
      </w:r>
      <w:r w:rsidR="00FB6492">
        <w:t>5</w:t>
      </w:r>
      <w:r>
        <w:t xml:space="preserve">.2. В списке выбора вида усилия выберите </w:t>
      </w:r>
      <w:proofErr w:type="spellStart"/>
      <w:r>
        <w:t>Qz</w:t>
      </w:r>
      <w:proofErr w:type="spellEnd"/>
      <w:r>
        <w:t xml:space="preserve">, из списка загружений – Нормативную нагрузку. В графической области отобразить оцифрованную эпюру поперечных сил и вставить снимок экрана в файл отчета </w:t>
      </w:r>
      <w:r w:rsidR="00FB6492">
        <w:t>под</w:t>
      </w:r>
      <w:r>
        <w:t xml:space="preserve"> пункт</w:t>
      </w:r>
      <w:r w:rsidR="00FB6492">
        <w:t>ом</w:t>
      </w:r>
      <w:r>
        <w:t xml:space="preserve"> «5. Эпюра усилий Q». </w:t>
      </w:r>
    </w:p>
    <w:p w:rsidR="009E2FFC" w:rsidRPr="00FB6492" w:rsidRDefault="009E2FFC" w:rsidP="0044218B">
      <w:pPr>
        <w:spacing w:after="0" w:line="240" w:lineRule="auto"/>
      </w:pPr>
      <w:r>
        <w:t>2</w:t>
      </w:r>
      <w:r w:rsidR="00FB6492">
        <w:t>5</w:t>
      </w:r>
      <w:r>
        <w:t>.3.По эпюре определите величину реакции в шарнирно-подвижной опоре и найденный результат запишите в файл отчета</w:t>
      </w:r>
      <w:r w:rsidR="00FB6492">
        <w:t>.</w:t>
      </w:r>
    </w:p>
    <w:sectPr w:rsidR="009E2FFC" w:rsidRPr="00FB6492" w:rsidSect="001744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18B"/>
    <w:rsid w:val="00043462"/>
    <w:rsid w:val="000B5A89"/>
    <w:rsid w:val="00131345"/>
    <w:rsid w:val="00174482"/>
    <w:rsid w:val="00186531"/>
    <w:rsid w:val="00334095"/>
    <w:rsid w:val="00357E24"/>
    <w:rsid w:val="00372C1F"/>
    <w:rsid w:val="003C1572"/>
    <w:rsid w:val="004038F5"/>
    <w:rsid w:val="0044218B"/>
    <w:rsid w:val="00491788"/>
    <w:rsid w:val="005132BC"/>
    <w:rsid w:val="00563026"/>
    <w:rsid w:val="005B6969"/>
    <w:rsid w:val="00620E5D"/>
    <w:rsid w:val="006A7699"/>
    <w:rsid w:val="006B3EDA"/>
    <w:rsid w:val="0072408B"/>
    <w:rsid w:val="00734477"/>
    <w:rsid w:val="00743889"/>
    <w:rsid w:val="007F1FEF"/>
    <w:rsid w:val="009E2FFC"/>
    <w:rsid w:val="00A23F37"/>
    <w:rsid w:val="00A503EC"/>
    <w:rsid w:val="00A61126"/>
    <w:rsid w:val="00A86F71"/>
    <w:rsid w:val="00A91FE2"/>
    <w:rsid w:val="00AC4C62"/>
    <w:rsid w:val="00B151D9"/>
    <w:rsid w:val="00B154CD"/>
    <w:rsid w:val="00B90901"/>
    <w:rsid w:val="00BA0A17"/>
    <w:rsid w:val="00C03A2D"/>
    <w:rsid w:val="00C47CE9"/>
    <w:rsid w:val="00C55EA1"/>
    <w:rsid w:val="00CC5D2C"/>
    <w:rsid w:val="00D62BAD"/>
    <w:rsid w:val="00D86821"/>
    <w:rsid w:val="00DD0287"/>
    <w:rsid w:val="00DE1BD2"/>
    <w:rsid w:val="00DF3510"/>
    <w:rsid w:val="00EA2270"/>
    <w:rsid w:val="00FB1922"/>
    <w:rsid w:val="00FB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6DA80C4-A4F5-4FFE-9227-911772064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64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1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1FE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7F1F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D0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" Type="http://schemas.openxmlformats.org/officeDocument/2006/relationships/image" Target="media/image2.wmf"/><Relationship Id="rId19" Type="http://schemas.openxmlformats.org/officeDocument/2006/relationships/image" Target="media/image15.emf"/><Relationship Id="rId4" Type="http://schemas.openxmlformats.org/officeDocument/2006/relationships/image" Target="media/image1.emf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theme" Target="theme/theme1.xml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9</Pages>
  <Words>1785</Words>
  <Characters>10180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</dc:creator>
  <cp:lastModifiedBy>Лариса Каменских</cp:lastModifiedBy>
  <cp:revision>4</cp:revision>
  <dcterms:created xsi:type="dcterms:W3CDTF">2022-12-11T20:06:00Z</dcterms:created>
  <dcterms:modified xsi:type="dcterms:W3CDTF">2022-12-12T09:55:00Z</dcterms:modified>
</cp:coreProperties>
</file>